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5E" w:rsidRPr="00AF13A5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sz w:val="28"/>
          <w:szCs w:val="28"/>
        </w:rPr>
      </w:pPr>
      <w:r w:rsidRPr="00AF13A5">
        <w:rPr>
          <w:rStyle w:val="a4"/>
          <w:sz w:val="28"/>
          <w:szCs w:val="28"/>
        </w:rPr>
        <w:t>ПЛАНИРОВАНИЕ СЕМЬИ.</w:t>
      </w:r>
    </w:p>
    <w:p w:rsid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rPr>
          <w:rStyle w:val="a4"/>
          <w:sz w:val="28"/>
          <w:szCs w:val="28"/>
        </w:rPr>
      </w:pPr>
      <w:r w:rsidRPr="00AF13A5">
        <w:rPr>
          <w:rStyle w:val="a4"/>
          <w:sz w:val="28"/>
          <w:szCs w:val="28"/>
        </w:rPr>
        <w:t>МЕТОДЫ КОНТРАЦЕПЦИИ</w:t>
      </w:r>
    </w:p>
    <w:p w:rsid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План</w:t>
      </w:r>
    </w:p>
    <w:p w:rsidR="00B2355E" w:rsidRPr="00B2355E" w:rsidRDefault="00B2355E" w:rsidP="00B2355E">
      <w:pPr>
        <w:pStyle w:val="26"/>
        <w:numPr>
          <w:ilvl w:val="0"/>
          <w:numId w:val="4"/>
        </w:numPr>
        <w:shd w:val="clear" w:color="auto" w:fill="auto"/>
        <w:spacing w:after="0" w:line="360" w:lineRule="auto"/>
        <w:ind w:right="120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Понятие «планирование семьи». Центры планирования семьи</w:t>
      </w:r>
    </w:p>
    <w:p w:rsidR="00B2355E" w:rsidRPr="00B2355E" w:rsidRDefault="00B2355E" w:rsidP="00B2355E">
      <w:pPr>
        <w:pStyle w:val="26"/>
        <w:numPr>
          <w:ilvl w:val="0"/>
          <w:numId w:val="4"/>
        </w:numPr>
        <w:shd w:val="clear" w:color="auto" w:fill="auto"/>
        <w:spacing w:after="0" w:line="360" w:lineRule="auto"/>
        <w:ind w:right="120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Методы контрацепции</w:t>
      </w:r>
    </w:p>
    <w:p w:rsidR="00B2355E" w:rsidRPr="00B2355E" w:rsidRDefault="00B2355E" w:rsidP="00B2355E">
      <w:pPr>
        <w:pStyle w:val="26"/>
        <w:numPr>
          <w:ilvl w:val="0"/>
          <w:numId w:val="4"/>
        </w:numPr>
        <w:shd w:val="clear" w:color="auto" w:fill="auto"/>
        <w:spacing w:after="0" w:line="360" w:lineRule="auto"/>
        <w:ind w:right="120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Общие принципы консультирования и назначения метода контрацепции</w:t>
      </w:r>
    </w:p>
    <w:p w:rsidR="00B2355E" w:rsidRPr="00635D23" w:rsidRDefault="00B2355E" w:rsidP="00B2355E">
      <w:pPr>
        <w:pStyle w:val="26"/>
        <w:shd w:val="clear" w:color="auto" w:fill="auto"/>
        <w:spacing w:after="0" w:line="360" w:lineRule="auto"/>
        <w:ind w:left="927" w:right="120"/>
        <w:jc w:val="left"/>
        <w:rPr>
          <w:rStyle w:val="a4"/>
          <w:b w:val="0"/>
          <w:sz w:val="28"/>
          <w:szCs w:val="28"/>
        </w:rPr>
      </w:pPr>
    </w:p>
    <w:p w:rsidR="00B2355E" w:rsidRPr="00AF13A5" w:rsidRDefault="00B2355E" w:rsidP="00B2355E">
      <w:pPr>
        <w:pStyle w:val="26"/>
        <w:numPr>
          <w:ilvl w:val="0"/>
          <w:numId w:val="5"/>
        </w:numPr>
        <w:shd w:val="clear" w:color="auto" w:fill="auto"/>
        <w:spacing w:after="0" w:line="360" w:lineRule="auto"/>
        <w:ind w:right="120"/>
        <w:jc w:val="left"/>
        <w:rPr>
          <w:rStyle w:val="a4"/>
          <w:sz w:val="28"/>
          <w:szCs w:val="28"/>
        </w:rPr>
      </w:pPr>
      <w:r w:rsidRPr="00AF13A5">
        <w:rPr>
          <w:rStyle w:val="a4"/>
          <w:sz w:val="28"/>
          <w:szCs w:val="28"/>
        </w:rPr>
        <w:t>Понятие «планирование семьи»</w:t>
      </w:r>
      <w:r>
        <w:rPr>
          <w:rStyle w:val="a4"/>
          <w:sz w:val="28"/>
          <w:szCs w:val="28"/>
        </w:rPr>
        <w:t>. Центры планирования семьи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>Планирование семьи</w:t>
      </w:r>
      <w:r w:rsidRPr="00B2355E">
        <w:rPr>
          <w:rStyle w:val="a4"/>
          <w:b w:val="0"/>
          <w:sz w:val="28"/>
          <w:szCs w:val="28"/>
        </w:rPr>
        <w:t xml:space="preserve"> - комплекс медицинских, социальных и юридических мероприятий, направленных на рождение желанных для семьи, здоровых де</w:t>
      </w:r>
      <w:r w:rsidRPr="00B2355E">
        <w:rPr>
          <w:rStyle w:val="a4"/>
          <w:b w:val="0"/>
          <w:sz w:val="28"/>
          <w:szCs w:val="28"/>
        </w:rPr>
        <w:softHyphen/>
        <w:t>тей, на профилактику абортов, сохранение репродуктивного здоровья, достижения гармонии в браке.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34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По определению ВОЗ «Планирование семьи» - это обеспечение репродуктивной функ</w:t>
      </w:r>
      <w:r w:rsidRPr="00B2355E">
        <w:rPr>
          <w:rStyle w:val="a4"/>
          <w:b w:val="0"/>
          <w:sz w:val="28"/>
          <w:szCs w:val="28"/>
        </w:rPr>
        <w:softHyphen/>
        <w:t>ции для рождения здоровых и желанных детей.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Планирование семьи актуально для всех цивилизованных стран мира и ох</w:t>
      </w:r>
      <w:r w:rsidRPr="00B2355E">
        <w:rPr>
          <w:rStyle w:val="a4"/>
          <w:b w:val="0"/>
          <w:sz w:val="28"/>
          <w:szCs w:val="28"/>
        </w:rPr>
        <w:softHyphen/>
        <w:t>ватывает охрану репродуктивного здоровья населения, а также связано со здоровьем будущего поколения, сохранением генофонда нации.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Планирование семьи, как и поиск противозачаточных средств, велись уже тысячи лет назад, ведь во все времена необходимость предупреждения бе</w:t>
      </w:r>
      <w:r w:rsidRPr="00B2355E">
        <w:rPr>
          <w:rStyle w:val="a4"/>
          <w:b w:val="0"/>
          <w:sz w:val="28"/>
          <w:szCs w:val="28"/>
        </w:rPr>
        <w:softHyphen/>
        <w:t>ременности была так же сильна, как и потребность в материнстве.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Чуть ли не самый древний след о попытках планирования семьи оставили египтяне в папирусах, написанных 3,5 тысячи лет назад. Там был описан тампон, пропитанный средством, которое предотвращало зачатие. Во време</w:t>
      </w:r>
      <w:r w:rsidRPr="00B2355E">
        <w:rPr>
          <w:rStyle w:val="a4"/>
          <w:b w:val="0"/>
          <w:sz w:val="28"/>
          <w:szCs w:val="28"/>
        </w:rPr>
        <w:softHyphen/>
        <w:t>на Гиппократа уже было известно, что в зависимости от менструального цикла существуют благоприятные и неблагоприятные для зачатия дни. Не</w:t>
      </w:r>
      <w:r w:rsidRPr="00B2355E">
        <w:rPr>
          <w:rStyle w:val="a4"/>
          <w:b w:val="0"/>
          <w:sz w:val="28"/>
          <w:szCs w:val="28"/>
        </w:rPr>
        <w:softHyphen/>
        <w:t xml:space="preserve">которые женщины этим методом регулирования беременности пользуются и сегодня, хотя надежность его весьма низка. Но возможность руководить способностью к зачатию осознанно человек получил только 60 лет назад, когда японец </w:t>
      </w:r>
      <w:proofErr w:type="spellStart"/>
      <w:r w:rsidRPr="00B2355E">
        <w:rPr>
          <w:rStyle w:val="a4"/>
          <w:b w:val="0"/>
          <w:sz w:val="28"/>
          <w:szCs w:val="28"/>
        </w:rPr>
        <w:t>Огино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и австриец </w:t>
      </w:r>
      <w:proofErr w:type="spellStart"/>
      <w:r w:rsidRPr="00B2355E">
        <w:rPr>
          <w:rStyle w:val="a4"/>
          <w:b w:val="0"/>
          <w:sz w:val="28"/>
          <w:szCs w:val="28"/>
        </w:rPr>
        <w:lastRenderedPageBreak/>
        <w:t>Кнаусоткрыли</w:t>
      </w:r>
      <w:proofErr w:type="spellEnd"/>
      <w:r w:rsidRPr="00B2355E">
        <w:rPr>
          <w:rStyle w:val="a4"/>
          <w:b w:val="0"/>
          <w:sz w:val="28"/>
          <w:szCs w:val="28"/>
        </w:rPr>
        <w:t>, как происходит оплодотворение. Первый метод регулирования способности к зачатию, осно</w:t>
      </w:r>
      <w:r w:rsidRPr="00B2355E">
        <w:rPr>
          <w:rStyle w:val="a4"/>
          <w:b w:val="0"/>
          <w:sz w:val="28"/>
          <w:szCs w:val="28"/>
        </w:rPr>
        <w:softHyphen/>
        <w:t xml:space="preserve">ванный на научных наблюдениях, был назван методом </w:t>
      </w:r>
      <w:proofErr w:type="spellStart"/>
      <w:r w:rsidRPr="00B2355E">
        <w:rPr>
          <w:rStyle w:val="a4"/>
          <w:b w:val="0"/>
          <w:sz w:val="28"/>
          <w:szCs w:val="28"/>
        </w:rPr>
        <w:t>Огино-Кнауса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или физиологический метод и получил название супружеского календаря.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 наши дни контроль рождаемости - это понятие, известное любому циви</w:t>
      </w:r>
      <w:r w:rsidRPr="00B2355E">
        <w:rPr>
          <w:rStyle w:val="a4"/>
          <w:b w:val="0"/>
          <w:sz w:val="28"/>
          <w:szCs w:val="28"/>
        </w:rPr>
        <w:softHyphen/>
        <w:t>лизованному человеку в любой стране. Ребенок в семье - большое счастье, но в наше время дети должны появляться на свет, когда их ждут. Тогда счастливы и родители, и ребенок, и тогда достигается гармония в браке.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Необходимо разумно планировать свою семейную жизнь, как женщине, так и мужчине. С молодых лет надо думать о своем здоровье и чаще обращаться по интимным вопросам к специалистам.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1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 настоящее время в России созданы и функционирую центры планирования семьи и репродукции на федеральном и региональном уров</w:t>
      </w:r>
      <w:r w:rsidRPr="00B2355E">
        <w:rPr>
          <w:rStyle w:val="a4"/>
          <w:b w:val="0"/>
          <w:sz w:val="28"/>
          <w:szCs w:val="28"/>
        </w:rPr>
        <w:softHyphen/>
        <w:t>нях. Структурными подразделениями являются кабинеты планирования семьи.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В российской программе планирования семьи большие надежды возлагаются на средний медицинский персонал, на его активную просветительскую и информационную работу с населением и непосредственное обучение методам и средствам контрацепции.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firstLine="507"/>
        <w:jc w:val="both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 xml:space="preserve"> Функции центра планирования семьи:</w:t>
      </w:r>
      <w:r w:rsidRPr="00B2355E">
        <w:rPr>
          <w:rStyle w:val="a4"/>
          <w:b w:val="0"/>
          <w:i/>
          <w:sz w:val="28"/>
          <w:szCs w:val="28"/>
        </w:rPr>
        <w:tab/>
      </w:r>
    </w:p>
    <w:p w:rsidR="00B2355E" w:rsidRPr="00B2355E" w:rsidRDefault="00B2355E" w:rsidP="00B2355E">
      <w:pPr>
        <w:pStyle w:val="26"/>
        <w:shd w:val="clear" w:color="auto" w:fill="auto"/>
        <w:tabs>
          <w:tab w:val="right" w:pos="5916"/>
          <w:tab w:val="left" w:pos="7020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консультирование по вопросам планирования семьи;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подробное информирование пациенток о современных противозачаточных средствах, показаниях и противопоказаниях к их использова</w:t>
      </w:r>
      <w:r w:rsidRPr="00B2355E">
        <w:rPr>
          <w:rStyle w:val="a4"/>
          <w:b w:val="0"/>
          <w:sz w:val="28"/>
          <w:szCs w:val="28"/>
        </w:rPr>
        <w:softHyphen/>
        <w:t>нию;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подбор методов контрацепции;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83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проведение профилактических гигиенических осмотров и наблюдение за пациентками, применяющими контрацепцию;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направление</w:t>
      </w:r>
      <w:r w:rsidRPr="00B2355E">
        <w:rPr>
          <w:rStyle w:val="a4"/>
          <w:b w:val="0"/>
          <w:sz w:val="28"/>
          <w:szCs w:val="28"/>
        </w:rPr>
        <w:tab/>
        <w:t>на консультацию при затруднении подбора контрацепции, выявлении заболевания или беременности;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>- проведение бесед по контрацепции с женщинами после аборта и родильницами;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проведение работы с подростками по половому воспитанию, пропа</w:t>
      </w:r>
      <w:r w:rsidRPr="00B2355E">
        <w:rPr>
          <w:rStyle w:val="a4"/>
          <w:b w:val="0"/>
          <w:sz w:val="28"/>
          <w:szCs w:val="28"/>
        </w:rPr>
        <w:softHyphen/>
        <w:t>ганда здорового образа жизни.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36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Сестринский персонал должен иметь высокий общеобразовательный и спе</w:t>
      </w:r>
      <w:r w:rsidRPr="00B2355E">
        <w:rPr>
          <w:rStyle w:val="a4"/>
          <w:b w:val="0"/>
          <w:sz w:val="28"/>
          <w:szCs w:val="28"/>
        </w:rPr>
        <w:softHyphen/>
        <w:t>циальный уровень подготовки. Одно из направлений деятельности - просветительская программа, призванная помочь молодым людям подготовиться к семейной жизни, сориентировать их в вопросах планирова</w:t>
      </w:r>
      <w:r w:rsidRPr="00B2355E">
        <w:rPr>
          <w:rStyle w:val="a4"/>
          <w:b w:val="0"/>
          <w:sz w:val="28"/>
          <w:szCs w:val="28"/>
        </w:rPr>
        <w:softHyphen/>
        <w:t>ния семьи. Специалисты помогут молодым супругам наладить взаимоотно</w:t>
      </w:r>
      <w:r w:rsidRPr="00B2355E">
        <w:rPr>
          <w:rStyle w:val="a4"/>
          <w:b w:val="0"/>
          <w:sz w:val="28"/>
          <w:szCs w:val="28"/>
        </w:rPr>
        <w:softHyphen/>
        <w:t>шения между собой, подготовить к предстоящему рождению ребенка, объяс</w:t>
      </w:r>
      <w:r w:rsidRPr="00B2355E">
        <w:rPr>
          <w:rStyle w:val="a4"/>
          <w:b w:val="0"/>
          <w:sz w:val="28"/>
          <w:szCs w:val="28"/>
        </w:rPr>
        <w:softHyphen/>
        <w:t>нят как вести себя на этапах беременности, родов и послеродового периода. Здоровье будущего ребенка зависит от многих причин: наследственность, со</w:t>
      </w:r>
      <w:r w:rsidRPr="00B2355E">
        <w:rPr>
          <w:rStyle w:val="a4"/>
          <w:b w:val="0"/>
          <w:sz w:val="28"/>
          <w:szCs w:val="28"/>
        </w:rPr>
        <w:softHyphen/>
        <w:t>стояние здоровья родителей, факторов окружающей среды, особенностей те</w:t>
      </w:r>
      <w:r w:rsidRPr="00B2355E">
        <w:rPr>
          <w:rStyle w:val="a4"/>
          <w:b w:val="0"/>
          <w:sz w:val="28"/>
          <w:szCs w:val="28"/>
        </w:rPr>
        <w:softHyphen/>
        <w:t>чения беременности и родов.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>Рекомендации супругам: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благоприятный возраст для родов – 19 - 35 лет;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интервалы между родами должны быть не менее 3 лет;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зачатие допускается через 2 месяца после перенесенного инфекционно</w:t>
      </w:r>
      <w:r w:rsidRPr="00B2355E">
        <w:rPr>
          <w:rStyle w:val="a4"/>
          <w:b w:val="0"/>
          <w:sz w:val="28"/>
          <w:szCs w:val="28"/>
        </w:rPr>
        <w:softHyphen/>
        <w:t>го заболевания;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рекомендовано зачатие осенью и зимой: снижается % спонтанных му</w:t>
      </w:r>
      <w:r w:rsidRPr="00B2355E">
        <w:rPr>
          <w:rStyle w:val="a4"/>
          <w:b w:val="0"/>
          <w:sz w:val="28"/>
          <w:szCs w:val="28"/>
        </w:rPr>
        <w:softHyphen/>
        <w:t>таций и риск иммунного конфликта;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за 2 месяца до зачатия женщина должна быть выведена из зоны контак</w:t>
      </w:r>
      <w:r w:rsidRPr="00B2355E">
        <w:rPr>
          <w:rStyle w:val="a4"/>
          <w:b w:val="0"/>
          <w:sz w:val="28"/>
          <w:szCs w:val="28"/>
        </w:rPr>
        <w:softHyphen/>
        <w:t>та с химическими веществами;</w:t>
      </w:r>
    </w:p>
    <w:p w:rsidR="00B2355E" w:rsidRPr="00B2355E" w:rsidRDefault="00B2355E" w:rsidP="00B2355E">
      <w:pPr>
        <w:pStyle w:val="26"/>
        <w:numPr>
          <w:ilvl w:val="0"/>
          <w:numId w:val="3"/>
        </w:numPr>
        <w:shd w:val="clear" w:color="auto" w:fill="auto"/>
        <w:spacing w:after="0" w:line="360" w:lineRule="auto"/>
        <w:ind w:left="7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за 2 месяца до зачатия обоим супру</w:t>
      </w:r>
      <w:r w:rsidRPr="00B2355E">
        <w:rPr>
          <w:rStyle w:val="a4"/>
          <w:b w:val="0"/>
          <w:sz w:val="28"/>
          <w:szCs w:val="28"/>
        </w:rPr>
        <w:softHyphen/>
        <w:t>гам необходимо отказаться от вредных привычек.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36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Не менее важным направлением планирования семьи является предупреж</w:t>
      </w:r>
      <w:r w:rsidRPr="00B2355E">
        <w:rPr>
          <w:rStyle w:val="a4"/>
          <w:b w:val="0"/>
          <w:sz w:val="28"/>
          <w:szCs w:val="28"/>
        </w:rPr>
        <w:softHyphen/>
        <w:t>дение нежелательной беременности, а, следовательно -  профилактика абор</w:t>
      </w:r>
      <w:r w:rsidRPr="00B2355E">
        <w:rPr>
          <w:rStyle w:val="a4"/>
          <w:b w:val="0"/>
          <w:sz w:val="28"/>
          <w:szCs w:val="28"/>
        </w:rPr>
        <w:softHyphen/>
        <w:t>тов, снижении гинекологической заболеваемости и материнской смертности.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60" w:right="360" w:firstLine="567"/>
        <w:jc w:val="both"/>
        <w:rPr>
          <w:rStyle w:val="a4"/>
          <w:b w:val="0"/>
          <w:sz w:val="28"/>
          <w:szCs w:val="28"/>
        </w:rPr>
      </w:pPr>
    </w:p>
    <w:p w:rsidR="00B2355E" w:rsidRPr="00A36D0C" w:rsidRDefault="00B2355E" w:rsidP="00B2355E">
      <w:pPr>
        <w:pStyle w:val="26"/>
        <w:numPr>
          <w:ilvl w:val="0"/>
          <w:numId w:val="5"/>
        </w:numPr>
        <w:shd w:val="clear" w:color="auto" w:fill="auto"/>
        <w:spacing w:after="0" w:line="360" w:lineRule="auto"/>
        <w:jc w:val="left"/>
        <w:rPr>
          <w:rStyle w:val="a4"/>
          <w:sz w:val="28"/>
          <w:szCs w:val="28"/>
        </w:rPr>
      </w:pPr>
      <w:r w:rsidRPr="00A36D0C">
        <w:rPr>
          <w:rStyle w:val="a4"/>
          <w:sz w:val="28"/>
          <w:szCs w:val="28"/>
        </w:rPr>
        <w:lastRenderedPageBreak/>
        <w:t>Методы контрацепции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right="44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 настоящее время существует достаточно много различных противозача</w:t>
      </w:r>
      <w:r w:rsidRPr="00B2355E">
        <w:rPr>
          <w:rStyle w:val="a4"/>
          <w:b w:val="0"/>
          <w:sz w:val="28"/>
          <w:szCs w:val="28"/>
        </w:rPr>
        <w:softHyphen/>
        <w:t xml:space="preserve">точных средств. Согласно требованиям ВОЗ современный </w:t>
      </w:r>
      <w:proofErr w:type="spellStart"/>
      <w:r w:rsidRPr="00B2355E">
        <w:rPr>
          <w:rStyle w:val="a4"/>
          <w:b w:val="0"/>
          <w:sz w:val="28"/>
          <w:szCs w:val="28"/>
        </w:rPr>
        <w:t>контрацептив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должен максимально отвечать следующим требованиям: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быть высокоэффективными;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3261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не оказывать системного влияния на организм;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обладать обратимым действием;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быть простым в применении;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127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быть доступным и экономически выгодным.</w:t>
      </w:r>
    </w:p>
    <w:p w:rsidR="00B2355E" w:rsidRPr="00B2355E" w:rsidRDefault="00B2355E" w:rsidP="00B2355E">
      <w:pPr>
        <w:pStyle w:val="20"/>
        <w:keepNext/>
        <w:keepLines/>
        <w:shd w:val="clear" w:color="auto" w:fill="auto"/>
        <w:spacing w:before="0" w:after="0" w:line="360" w:lineRule="auto"/>
        <w:ind w:left="240" w:firstLine="567"/>
        <w:rPr>
          <w:rStyle w:val="a4"/>
          <w:i/>
          <w:sz w:val="28"/>
          <w:szCs w:val="28"/>
        </w:rPr>
      </w:pPr>
      <w:bookmarkStart w:id="0" w:name="bookmark0"/>
      <w:r w:rsidRPr="00B2355E">
        <w:rPr>
          <w:rStyle w:val="a4"/>
          <w:i/>
          <w:sz w:val="28"/>
          <w:szCs w:val="28"/>
        </w:rPr>
        <w:t>Классификация</w:t>
      </w:r>
      <w:bookmarkEnd w:id="0"/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both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>I. Гормональная контрацепция: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1. Комбинированные оральные </w:t>
      </w:r>
      <w:proofErr w:type="spellStart"/>
      <w:r w:rsidRPr="00B2355E">
        <w:rPr>
          <w:rStyle w:val="a4"/>
          <w:b w:val="0"/>
          <w:sz w:val="28"/>
          <w:szCs w:val="28"/>
        </w:rPr>
        <w:t>контрацептивы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(КОК):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а) состоящие из комбинации эстрогенов и </w:t>
      </w:r>
      <w:proofErr w:type="spellStart"/>
      <w:r w:rsidRPr="00B2355E">
        <w:rPr>
          <w:rStyle w:val="a4"/>
          <w:b w:val="0"/>
          <w:sz w:val="28"/>
          <w:szCs w:val="28"/>
        </w:rPr>
        <w:t>гестагенов</w:t>
      </w:r>
      <w:proofErr w:type="spellEnd"/>
      <w:r w:rsidRPr="00B2355E">
        <w:rPr>
          <w:rStyle w:val="a4"/>
          <w:b w:val="0"/>
          <w:sz w:val="28"/>
          <w:szCs w:val="28"/>
        </w:rPr>
        <w:t xml:space="preserve"> (моно-, двух-, трехфазные);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б) низкодифференцированные монофазные препараты, содержа</w:t>
      </w:r>
      <w:r w:rsidRPr="00B2355E">
        <w:rPr>
          <w:rStyle w:val="a4"/>
          <w:b w:val="0"/>
          <w:sz w:val="28"/>
          <w:szCs w:val="28"/>
        </w:rPr>
        <w:softHyphen/>
        <w:t xml:space="preserve">щие </w:t>
      </w:r>
      <w:proofErr w:type="spellStart"/>
      <w:r w:rsidRPr="00B2355E">
        <w:rPr>
          <w:rStyle w:val="a4"/>
          <w:b w:val="0"/>
          <w:sz w:val="28"/>
          <w:szCs w:val="28"/>
        </w:rPr>
        <w:t>гестагены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последнего поколения.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2. </w:t>
      </w:r>
      <w:proofErr w:type="spellStart"/>
      <w:r w:rsidRPr="00B2355E">
        <w:rPr>
          <w:rStyle w:val="a4"/>
          <w:b w:val="0"/>
          <w:sz w:val="28"/>
          <w:szCs w:val="28"/>
        </w:rPr>
        <w:t>Мини-пили</w:t>
      </w:r>
      <w:proofErr w:type="spellEnd"/>
      <w:r w:rsidRPr="00B2355E">
        <w:rPr>
          <w:rStyle w:val="a4"/>
          <w:b w:val="0"/>
          <w:sz w:val="28"/>
          <w:szCs w:val="28"/>
        </w:rPr>
        <w:t xml:space="preserve">, содержащие микродозы </w:t>
      </w:r>
      <w:proofErr w:type="spellStart"/>
      <w:r w:rsidRPr="00B2355E">
        <w:rPr>
          <w:rStyle w:val="a4"/>
          <w:b w:val="0"/>
          <w:sz w:val="28"/>
          <w:szCs w:val="28"/>
        </w:rPr>
        <w:t>гестагенов</w:t>
      </w:r>
      <w:proofErr w:type="spellEnd"/>
      <w:r w:rsidRPr="00B2355E">
        <w:rPr>
          <w:rStyle w:val="a4"/>
          <w:b w:val="0"/>
          <w:sz w:val="28"/>
          <w:szCs w:val="28"/>
        </w:rPr>
        <w:t>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3. </w:t>
      </w:r>
      <w:proofErr w:type="spellStart"/>
      <w:r w:rsidRPr="00B2355E">
        <w:rPr>
          <w:rStyle w:val="a4"/>
          <w:b w:val="0"/>
          <w:sz w:val="28"/>
          <w:szCs w:val="28"/>
        </w:rPr>
        <w:t>Гестагенсодержащиенетаблетированные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</w:t>
      </w:r>
      <w:proofErr w:type="spellStart"/>
      <w:r w:rsidRPr="00B2355E">
        <w:rPr>
          <w:rStyle w:val="a4"/>
          <w:b w:val="0"/>
          <w:sz w:val="28"/>
          <w:szCs w:val="28"/>
        </w:rPr>
        <w:t>контрацептивы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пролонгированного действия.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4. </w:t>
      </w:r>
      <w:proofErr w:type="spellStart"/>
      <w:r w:rsidRPr="00B2355E">
        <w:rPr>
          <w:rStyle w:val="a4"/>
          <w:b w:val="0"/>
          <w:sz w:val="28"/>
          <w:szCs w:val="28"/>
        </w:rPr>
        <w:t>Посткоитальные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препараты, содержащие, как правило, </w:t>
      </w:r>
      <w:proofErr w:type="spellStart"/>
      <w:r w:rsidRPr="00B2355E">
        <w:rPr>
          <w:rStyle w:val="a4"/>
          <w:b w:val="0"/>
          <w:sz w:val="28"/>
          <w:szCs w:val="28"/>
        </w:rPr>
        <w:t>гестаге</w:t>
      </w:r>
      <w:r w:rsidRPr="00B2355E">
        <w:rPr>
          <w:rStyle w:val="a4"/>
          <w:b w:val="0"/>
          <w:sz w:val="28"/>
          <w:szCs w:val="28"/>
        </w:rPr>
        <w:softHyphen/>
        <w:t>ны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в больших дозах.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 xml:space="preserve">II. Внутриматочная контрацепция (ВМК).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right="4100" w:firstLine="567"/>
        <w:jc w:val="left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  <w:lang w:val="en-US"/>
        </w:rPr>
        <w:t>III</w:t>
      </w:r>
      <w:r w:rsidRPr="00B2355E">
        <w:rPr>
          <w:rStyle w:val="a4"/>
          <w:b w:val="0"/>
          <w:i/>
          <w:sz w:val="28"/>
          <w:szCs w:val="28"/>
        </w:rPr>
        <w:t>. Барьерная контрацепция: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1. женская: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80" w:right="44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а) химические средства – </w:t>
      </w:r>
      <w:proofErr w:type="spellStart"/>
      <w:r w:rsidRPr="00B2355E">
        <w:rPr>
          <w:rStyle w:val="a4"/>
          <w:b w:val="0"/>
          <w:sz w:val="28"/>
          <w:szCs w:val="28"/>
        </w:rPr>
        <w:t>спермициды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80" w:right="440" w:firstLine="567"/>
        <w:jc w:val="left"/>
        <w:rPr>
          <w:rStyle w:val="a4"/>
          <w:rFonts w:eastAsia="Courier New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б) </w:t>
      </w:r>
      <w:proofErr w:type="spellStart"/>
      <w:r w:rsidRPr="00B2355E">
        <w:rPr>
          <w:rStyle w:val="a4"/>
          <w:b w:val="0"/>
          <w:sz w:val="28"/>
          <w:szCs w:val="28"/>
        </w:rPr>
        <w:t>немедикаментозные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механические барьеры;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80" w:right="44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rFonts w:eastAsia="Courier New"/>
          <w:b w:val="0"/>
          <w:sz w:val="28"/>
          <w:szCs w:val="28"/>
        </w:rPr>
        <w:t>в) м</w:t>
      </w:r>
      <w:r w:rsidRPr="00B2355E">
        <w:rPr>
          <w:rStyle w:val="a4"/>
          <w:b w:val="0"/>
          <w:sz w:val="28"/>
          <w:szCs w:val="28"/>
        </w:rPr>
        <w:t>едикаментозные механические барьеры;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right="44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    2. мужская – презервативы.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</w:rPr>
        <w:t xml:space="preserve">IV. Биологические </w:t>
      </w:r>
      <w:proofErr w:type="spellStart"/>
      <w:r w:rsidRPr="00B2355E">
        <w:rPr>
          <w:rStyle w:val="a4"/>
          <w:b w:val="0"/>
          <w:i/>
          <w:sz w:val="28"/>
          <w:szCs w:val="28"/>
        </w:rPr>
        <w:t>методыконтрацепции</w:t>
      </w:r>
      <w:proofErr w:type="spellEnd"/>
      <w:r w:rsidRPr="00B2355E">
        <w:rPr>
          <w:rStyle w:val="a4"/>
          <w:b w:val="0"/>
          <w:i/>
          <w:sz w:val="28"/>
          <w:szCs w:val="28"/>
        </w:rPr>
        <w:t>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1. ритмический;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80" w:right="4100"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 xml:space="preserve">2. температурный.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113" w:right="4100" w:firstLine="567"/>
        <w:jc w:val="left"/>
        <w:rPr>
          <w:rStyle w:val="a4"/>
          <w:b w:val="0"/>
          <w:i/>
          <w:sz w:val="28"/>
          <w:szCs w:val="28"/>
        </w:rPr>
      </w:pPr>
      <w:r w:rsidRPr="00B2355E">
        <w:rPr>
          <w:rStyle w:val="a4"/>
          <w:b w:val="0"/>
          <w:i/>
          <w:sz w:val="28"/>
          <w:szCs w:val="28"/>
          <w:lang w:val="en-US"/>
        </w:rPr>
        <w:t>V</w:t>
      </w:r>
      <w:r w:rsidRPr="00B2355E">
        <w:rPr>
          <w:rStyle w:val="a4"/>
          <w:b w:val="0"/>
          <w:i/>
          <w:sz w:val="28"/>
          <w:szCs w:val="28"/>
        </w:rPr>
        <w:t>. Хирургический метод:</w:t>
      </w:r>
    </w:p>
    <w:p w:rsidR="00B2355E" w:rsidRPr="00B2355E" w:rsidRDefault="00B2355E" w:rsidP="00B2355E">
      <w:pPr>
        <w:pStyle w:val="70"/>
        <w:shd w:val="clear" w:color="auto" w:fill="auto"/>
        <w:spacing w:after="0" w:line="360" w:lineRule="auto"/>
        <w:ind w:left="113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2355E">
        <w:rPr>
          <w:rStyle w:val="a4"/>
          <w:rFonts w:ascii="Times New Roman" w:hAnsi="Times New Roman" w:cs="Times New Roman"/>
          <w:b w:val="0"/>
          <w:sz w:val="28"/>
          <w:szCs w:val="28"/>
        </w:rPr>
        <w:t>1. женская стерилизация;</w:t>
      </w:r>
    </w:p>
    <w:p w:rsidR="00B2355E" w:rsidRPr="00B2355E" w:rsidRDefault="00B2355E" w:rsidP="00B2355E">
      <w:pPr>
        <w:pStyle w:val="70"/>
        <w:shd w:val="clear" w:color="auto" w:fill="auto"/>
        <w:spacing w:after="0" w:line="360" w:lineRule="auto"/>
        <w:ind w:left="113" w:firstLine="567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B2355E">
        <w:rPr>
          <w:rStyle w:val="a4"/>
          <w:rFonts w:ascii="Times New Roman" w:hAnsi="Times New Roman" w:cs="Times New Roman"/>
          <w:b w:val="0"/>
          <w:sz w:val="28"/>
          <w:szCs w:val="28"/>
        </w:rPr>
        <w:t>2. мужская стерилизация.</w:t>
      </w:r>
    </w:p>
    <w:p w:rsidR="00B2355E" w:rsidRPr="00A36D0C" w:rsidRDefault="00B2355E" w:rsidP="00B2355E">
      <w:pPr>
        <w:pStyle w:val="10"/>
        <w:keepNext/>
        <w:keepLines/>
        <w:shd w:val="clear" w:color="auto" w:fill="auto"/>
        <w:spacing w:before="0" w:after="0" w:line="360" w:lineRule="auto"/>
        <w:ind w:firstLine="567"/>
        <w:rPr>
          <w:i/>
          <w:sz w:val="28"/>
          <w:szCs w:val="28"/>
        </w:rPr>
      </w:pPr>
      <w:bookmarkStart w:id="1" w:name="bookmark1"/>
      <w:r w:rsidRPr="00A36D0C">
        <w:rPr>
          <w:i/>
          <w:sz w:val="28"/>
          <w:szCs w:val="28"/>
        </w:rPr>
        <w:t>Гормональная контрацепция</w:t>
      </w:r>
      <w:bookmarkEnd w:id="1"/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right="440" w:firstLine="567"/>
        <w:jc w:val="both"/>
        <w:rPr>
          <w:sz w:val="28"/>
          <w:szCs w:val="28"/>
        </w:rPr>
      </w:pPr>
      <w:r w:rsidRPr="00B2355E">
        <w:rPr>
          <w:rStyle w:val="6"/>
          <w:sz w:val="28"/>
          <w:szCs w:val="28"/>
        </w:rPr>
        <w:t>В последние годы наиболее эффективным и самым распространенным в мире методом предупреждения беременности является гормональная контра</w:t>
      </w:r>
      <w:r w:rsidRPr="00B2355E">
        <w:rPr>
          <w:rStyle w:val="6"/>
          <w:sz w:val="28"/>
          <w:szCs w:val="28"/>
        </w:rPr>
        <w:softHyphen/>
        <w:t xml:space="preserve">цепция. </w:t>
      </w:r>
      <w:r w:rsidRPr="00B2355E">
        <w:rPr>
          <w:rStyle w:val="8"/>
          <w:sz w:val="28"/>
          <w:szCs w:val="28"/>
        </w:rPr>
        <w:t xml:space="preserve">Сегодня доказано, что при дифференцированном подходе к назначению </w:t>
      </w:r>
      <w:proofErr w:type="spellStart"/>
      <w:r w:rsidRPr="00B2355E">
        <w:rPr>
          <w:rStyle w:val="8"/>
          <w:sz w:val="28"/>
          <w:szCs w:val="28"/>
        </w:rPr>
        <w:t>контрацептивов</w:t>
      </w:r>
      <w:proofErr w:type="spellEnd"/>
      <w:r w:rsidRPr="00B2355E">
        <w:rPr>
          <w:rStyle w:val="8"/>
          <w:sz w:val="28"/>
          <w:szCs w:val="28"/>
        </w:rPr>
        <w:t>, риск для здоровья женщин в 10 и более раз ниже риска, свя</w:t>
      </w:r>
      <w:r w:rsidRPr="00B2355E">
        <w:rPr>
          <w:rStyle w:val="8"/>
          <w:sz w:val="28"/>
          <w:szCs w:val="28"/>
        </w:rPr>
        <w:softHyphen/>
        <w:t>занного с абортами, беременностью и родами.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 xml:space="preserve">Механизм действия гормональных  </w:t>
      </w:r>
      <w:proofErr w:type="spellStart"/>
      <w:r w:rsidRPr="00A36D0C">
        <w:rPr>
          <w:rStyle w:val="9"/>
          <w:sz w:val="28"/>
          <w:szCs w:val="28"/>
          <w:u w:val="none"/>
        </w:rPr>
        <w:t>контрацептивов</w:t>
      </w:r>
      <w:proofErr w:type="spellEnd"/>
      <w:r w:rsidRPr="00A36D0C">
        <w:rPr>
          <w:rStyle w:val="9"/>
          <w:sz w:val="28"/>
          <w:szCs w:val="28"/>
          <w:u w:val="none"/>
        </w:rPr>
        <w:t>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326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блокада овуляции;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3402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нарушение функции желтого тела;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нарушение имплантации;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уплотнение и сгущение цервикальной слизи.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i/>
          <w:sz w:val="28"/>
          <w:szCs w:val="28"/>
        </w:rPr>
      </w:pPr>
      <w:r w:rsidRPr="00B2355E">
        <w:rPr>
          <w:rStyle w:val="8"/>
          <w:i/>
          <w:sz w:val="28"/>
          <w:szCs w:val="28"/>
        </w:rPr>
        <w:t xml:space="preserve">Комбинированные оральные </w:t>
      </w:r>
      <w:proofErr w:type="spellStart"/>
      <w:r w:rsidRPr="00B2355E">
        <w:rPr>
          <w:rStyle w:val="8"/>
          <w:i/>
          <w:sz w:val="28"/>
          <w:szCs w:val="28"/>
        </w:rPr>
        <w:t>контрацептивы</w:t>
      </w:r>
      <w:proofErr w:type="spellEnd"/>
      <w:r w:rsidRPr="00B2355E">
        <w:rPr>
          <w:rStyle w:val="8"/>
          <w:i/>
          <w:sz w:val="28"/>
          <w:szCs w:val="28"/>
        </w:rPr>
        <w:t xml:space="preserve"> (КОК)</w:t>
      </w:r>
    </w:p>
    <w:p w:rsidR="00B2355E" w:rsidRPr="00A36D0C" w:rsidRDefault="00B2355E" w:rsidP="00B2355E">
      <w:pPr>
        <w:pStyle w:val="26"/>
        <w:shd w:val="clear" w:color="auto" w:fill="auto"/>
        <w:tabs>
          <w:tab w:val="left" w:pos="793"/>
        </w:tabs>
        <w:spacing w:after="0" w:line="360" w:lineRule="auto"/>
        <w:ind w:firstLine="567"/>
        <w:jc w:val="left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Контрацептивные преимущества КОК: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высокая эффективность (около 99%) и безопасность;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быстрая обратимость - овуляция восстанавливается через 2-3 месяца после отмены КОК;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использование не связано с половым актом;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rStyle w:val="8"/>
          <w:sz w:val="28"/>
          <w:szCs w:val="28"/>
        </w:rPr>
      </w:pPr>
      <w:r w:rsidRPr="00B2355E">
        <w:rPr>
          <w:rStyle w:val="8"/>
          <w:sz w:val="28"/>
          <w:szCs w:val="28"/>
        </w:rPr>
        <w:t xml:space="preserve">- снижает страх нежелательной беременности. 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КОК снижает риск развития</w:t>
      </w:r>
      <w:r w:rsidRPr="00A36D0C">
        <w:rPr>
          <w:rStyle w:val="8"/>
          <w:sz w:val="28"/>
          <w:szCs w:val="28"/>
        </w:rPr>
        <w:t>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8"/>
          <w:sz w:val="28"/>
          <w:szCs w:val="28"/>
        </w:rPr>
      </w:pPr>
      <w:r w:rsidRPr="00B2355E">
        <w:rPr>
          <w:rStyle w:val="8"/>
          <w:sz w:val="28"/>
          <w:szCs w:val="28"/>
        </w:rPr>
        <w:t>- доброкачественных и злокачественных новообразований женских половых органов и молочных желёз;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воспалительных заболеваний органов малого таза;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8"/>
          <w:sz w:val="28"/>
          <w:szCs w:val="28"/>
        </w:rPr>
      </w:pPr>
      <w:r w:rsidRPr="00B2355E">
        <w:rPr>
          <w:rStyle w:val="8"/>
          <w:sz w:val="28"/>
          <w:szCs w:val="28"/>
        </w:rPr>
        <w:t xml:space="preserve">- потерю костной массы в </w:t>
      </w:r>
      <w:proofErr w:type="spellStart"/>
      <w:r w:rsidRPr="00B2355E">
        <w:rPr>
          <w:rStyle w:val="8"/>
          <w:sz w:val="28"/>
          <w:szCs w:val="28"/>
        </w:rPr>
        <w:t>пременопаузе</w:t>
      </w:r>
      <w:proofErr w:type="spellEnd"/>
      <w:r w:rsidRPr="00B2355E">
        <w:rPr>
          <w:rStyle w:val="8"/>
          <w:sz w:val="28"/>
          <w:szCs w:val="28"/>
        </w:rPr>
        <w:t xml:space="preserve">. </w:t>
      </w:r>
    </w:p>
    <w:p w:rsidR="00B2355E" w:rsidRPr="00A36D0C" w:rsidRDefault="00B2355E" w:rsidP="00B2355E">
      <w:pPr>
        <w:pStyle w:val="26"/>
        <w:shd w:val="clear" w:color="auto" w:fill="auto"/>
        <w:tabs>
          <w:tab w:val="left" w:pos="793"/>
        </w:tabs>
        <w:spacing w:after="0" w:line="360" w:lineRule="auto"/>
        <w:ind w:firstLine="567"/>
        <w:jc w:val="left"/>
        <w:rPr>
          <w:sz w:val="28"/>
          <w:szCs w:val="28"/>
        </w:rPr>
      </w:pPr>
      <w:proofErr w:type="spellStart"/>
      <w:r w:rsidRPr="00A36D0C">
        <w:rPr>
          <w:rStyle w:val="9"/>
          <w:sz w:val="28"/>
          <w:szCs w:val="28"/>
          <w:u w:val="none"/>
        </w:rPr>
        <w:t>Неконтрацептивные</w:t>
      </w:r>
      <w:proofErr w:type="spellEnd"/>
      <w:r w:rsidRPr="00A36D0C">
        <w:rPr>
          <w:rStyle w:val="9"/>
          <w:sz w:val="28"/>
          <w:szCs w:val="28"/>
          <w:u w:val="none"/>
        </w:rPr>
        <w:t xml:space="preserve"> преимущества: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694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регуляция менструального цикла;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lastRenderedPageBreak/>
        <w:t>- снижение объема менструальной кровопотери и, как следствие, уменьшение частоты анемий;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3261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 xml:space="preserve">- уменьшение </w:t>
      </w:r>
      <w:proofErr w:type="spellStart"/>
      <w:r w:rsidRPr="00B2355E">
        <w:rPr>
          <w:rStyle w:val="8"/>
          <w:sz w:val="28"/>
          <w:szCs w:val="28"/>
        </w:rPr>
        <w:t>предменструального</w:t>
      </w:r>
      <w:proofErr w:type="spellEnd"/>
      <w:r w:rsidRPr="00B2355E">
        <w:rPr>
          <w:rStyle w:val="8"/>
          <w:sz w:val="28"/>
          <w:szCs w:val="28"/>
        </w:rPr>
        <w:t xml:space="preserve"> напряжения;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возможность изменить срок начала очередной менструации.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 xml:space="preserve">Начало приема </w:t>
      </w:r>
      <w:r w:rsidRPr="00A36D0C">
        <w:rPr>
          <w:rStyle w:val="9"/>
          <w:sz w:val="28"/>
          <w:szCs w:val="28"/>
          <w:u w:val="none"/>
          <w:lang w:val="en-US"/>
        </w:rPr>
        <w:t>K</w:t>
      </w:r>
      <w:r w:rsidRPr="00A36D0C">
        <w:rPr>
          <w:rStyle w:val="9"/>
          <w:sz w:val="28"/>
          <w:szCs w:val="28"/>
          <w:u w:val="none"/>
        </w:rPr>
        <w:t>О</w:t>
      </w:r>
      <w:r w:rsidRPr="00A36D0C">
        <w:rPr>
          <w:rStyle w:val="9"/>
          <w:sz w:val="28"/>
          <w:szCs w:val="28"/>
          <w:u w:val="none"/>
          <w:lang w:val="en-US"/>
        </w:rPr>
        <w:t>K</w:t>
      </w:r>
      <w:r w:rsidRPr="00A36D0C">
        <w:rPr>
          <w:rStyle w:val="9"/>
          <w:sz w:val="28"/>
          <w:szCs w:val="28"/>
          <w:u w:val="none"/>
        </w:rPr>
        <w:t>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160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1. с 1-го дня менструального цикла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160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2. после аборта в тот же день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1600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3. после родов: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через три недели, если женщина не кормит грудью;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через 6 месяцев, если женщина кормит ребенка грудью (метод лактационной аменореи).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Правила приема КОК: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ежедневно в одно и то же время по 1 таблетке;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- завершив прием 21-ой таблетки, сделать 7-дневны </w:t>
      </w:r>
      <w:proofErr w:type="spellStart"/>
      <w:r w:rsidRPr="00B2355E">
        <w:rPr>
          <w:rStyle w:val="100"/>
          <w:sz w:val="28"/>
          <w:szCs w:val="28"/>
        </w:rPr>
        <w:t>й</w:t>
      </w:r>
      <w:proofErr w:type="spellEnd"/>
      <w:r w:rsidRPr="00B2355E">
        <w:rPr>
          <w:rStyle w:val="100"/>
          <w:sz w:val="28"/>
          <w:szCs w:val="28"/>
        </w:rPr>
        <w:t xml:space="preserve"> перерыв;  если в пачке 28 таблеток - перерыв не делать;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при желании отсрочить менструацию - не делать 7-дневного пе</w:t>
      </w:r>
      <w:r w:rsidRPr="00B2355E">
        <w:rPr>
          <w:rStyle w:val="100"/>
          <w:sz w:val="28"/>
          <w:szCs w:val="28"/>
        </w:rPr>
        <w:softHyphen/>
        <w:t>рерыва.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Если пропущена таблетка более 12 часов: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принять пропущенную таблетку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- следующие таблетки принимать как обычно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410"/>
        </w:tabs>
        <w:spacing w:after="0" w:line="360" w:lineRule="auto"/>
        <w:ind w:right="2360" w:firstLine="567"/>
        <w:jc w:val="left"/>
        <w:rPr>
          <w:rStyle w:val="100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- дополнительная контрацепция в течение 7 дней.   </w:t>
      </w:r>
    </w:p>
    <w:p w:rsidR="00B2355E" w:rsidRPr="00A36D0C" w:rsidRDefault="00B2355E" w:rsidP="00B2355E">
      <w:pPr>
        <w:pStyle w:val="26"/>
        <w:shd w:val="clear" w:color="auto" w:fill="auto"/>
        <w:tabs>
          <w:tab w:val="left" w:pos="-2410"/>
        </w:tabs>
        <w:spacing w:after="0" w:line="360" w:lineRule="auto"/>
        <w:ind w:right="2360" w:firstLine="567"/>
        <w:jc w:val="left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Риск, связанный с приемом КОК: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 w:right="460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- увеличение риска </w:t>
      </w:r>
      <w:proofErr w:type="spellStart"/>
      <w:r w:rsidRPr="00B2355E">
        <w:rPr>
          <w:rStyle w:val="100"/>
          <w:sz w:val="28"/>
          <w:szCs w:val="28"/>
        </w:rPr>
        <w:t>сердечно-сосудистых</w:t>
      </w:r>
      <w:proofErr w:type="spellEnd"/>
      <w:r w:rsidRPr="00B2355E">
        <w:rPr>
          <w:rStyle w:val="100"/>
          <w:sz w:val="28"/>
          <w:szCs w:val="28"/>
        </w:rPr>
        <w:t xml:space="preserve"> заболеваний у курящих женщин старше 35 лет;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right="460" w:firstLine="567"/>
        <w:jc w:val="left"/>
        <w:rPr>
          <w:rStyle w:val="100"/>
          <w:sz w:val="28"/>
          <w:szCs w:val="28"/>
        </w:rPr>
      </w:pPr>
      <w:r w:rsidRPr="00B2355E">
        <w:rPr>
          <w:rStyle w:val="100"/>
          <w:sz w:val="28"/>
          <w:szCs w:val="28"/>
        </w:rPr>
        <w:t>- увеличение риска тромбозов.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08"/>
        </w:tabs>
        <w:spacing w:after="0" w:line="360" w:lineRule="auto"/>
        <w:ind w:left="340" w:firstLine="567"/>
        <w:jc w:val="left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Проходящий побочный эффект</w:t>
      </w:r>
      <w:r w:rsidRPr="00A36D0C">
        <w:rPr>
          <w:rStyle w:val="100"/>
          <w:sz w:val="28"/>
          <w:szCs w:val="28"/>
        </w:rPr>
        <w:t>: у некоторых женщин  в первые 1-2</w:t>
      </w:r>
      <w:r w:rsidRPr="00B2355E">
        <w:rPr>
          <w:rStyle w:val="100"/>
          <w:sz w:val="28"/>
          <w:szCs w:val="28"/>
        </w:rPr>
        <w:t xml:space="preserve"> менструальных цикла приема КОК иногда появляются мажущие кровянистые выделе</w:t>
      </w:r>
      <w:r w:rsidRPr="00B2355E">
        <w:rPr>
          <w:rStyle w:val="100"/>
          <w:sz w:val="28"/>
          <w:szCs w:val="28"/>
        </w:rPr>
        <w:softHyphen/>
        <w:t>ния  из-за недостаточной дозы  эстрогенов в КОК или индивидуальной чувст</w:t>
      </w:r>
      <w:r w:rsidRPr="00B2355E">
        <w:rPr>
          <w:rStyle w:val="100"/>
          <w:sz w:val="28"/>
          <w:szCs w:val="28"/>
        </w:rPr>
        <w:softHyphen/>
        <w:t xml:space="preserve">вительности, тошнота, головная боль, </w:t>
      </w:r>
      <w:proofErr w:type="spellStart"/>
      <w:r w:rsidRPr="00B2355E">
        <w:rPr>
          <w:rStyle w:val="100"/>
          <w:sz w:val="28"/>
          <w:szCs w:val="28"/>
        </w:rPr>
        <w:t>нагрубание</w:t>
      </w:r>
      <w:proofErr w:type="spellEnd"/>
      <w:r w:rsidRPr="00B2355E">
        <w:rPr>
          <w:rStyle w:val="100"/>
          <w:sz w:val="28"/>
          <w:szCs w:val="28"/>
        </w:rPr>
        <w:t xml:space="preserve"> молочных желез. Данные симптомы самостоятельно исчезают примерно к 4-му циклу.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left="340" w:firstLine="567"/>
        <w:jc w:val="both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lastRenderedPageBreak/>
        <w:t>Противопоказания к применению КОК: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both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1. абсолютные: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 а) беременность;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0pt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 б) тромбоз, тромбофлебит, ишемическая болезнь сердца, гипертоническая болезнь;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B2355E">
        <w:rPr>
          <w:rStyle w:val="0pt"/>
          <w:sz w:val="28"/>
          <w:szCs w:val="28"/>
        </w:rPr>
        <w:t xml:space="preserve"> в)</w:t>
      </w:r>
      <w:r w:rsidRPr="00B2355E">
        <w:rPr>
          <w:rStyle w:val="100"/>
          <w:sz w:val="28"/>
          <w:szCs w:val="28"/>
        </w:rPr>
        <w:t xml:space="preserve"> мигрень с очаговой неврологической симптоматикой;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right="460" w:firstLine="567"/>
        <w:jc w:val="left"/>
        <w:rPr>
          <w:rStyle w:val="100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 г) болезни печени: острый вирусный гепатит, </w:t>
      </w:r>
      <w:proofErr w:type="spellStart"/>
      <w:r w:rsidRPr="00B2355E">
        <w:rPr>
          <w:rStyle w:val="100"/>
          <w:sz w:val="28"/>
          <w:szCs w:val="28"/>
        </w:rPr>
        <w:t>декомпенсированный</w:t>
      </w:r>
      <w:proofErr w:type="spellEnd"/>
      <w:r w:rsidRPr="00B2355E">
        <w:rPr>
          <w:rStyle w:val="100"/>
          <w:sz w:val="28"/>
          <w:szCs w:val="28"/>
        </w:rPr>
        <w:t xml:space="preserve"> цирроз, опухоли печени;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left"/>
        <w:rPr>
          <w:rStyle w:val="100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  </w:t>
      </w:r>
      <w:proofErr w:type="spellStart"/>
      <w:r w:rsidRPr="00B2355E">
        <w:rPr>
          <w:rStyle w:val="100"/>
          <w:sz w:val="28"/>
          <w:szCs w:val="28"/>
        </w:rPr>
        <w:t>д</w:t>
      </w:r>
      <w:proofErr w:type="spellEnd"/>
      <w:r w:rsidRPr="00B2355E">
        <w:rPr>
          <w:rStyle w:val="0pt"/>
          <w:sz w:val="28"/>
          <w:szCs w:val="28"/>
        </w:rPr>
        <w:t>)</w:t>
      </w:r>
      <w:r w:rsidRPr="00B2355E">
        <w:rPr>
          <w:rStyle w:val="100"/>
          <w:sz w:val="28"/>
          <w:szCs w:val="28"/>
        </w:rPr>
        <w:t xml:space="preserve">злокачественные опухоли;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right="460" w:firstLine="567"/>
        <w:jc w:val="left"/>
        <w:rPr>
          <w:sz w:val="28"/>
          <w:szCs w:val="28"/>
        </w:rPr>
      </w:pPr>
      <w:r w:rsidRPr="00B2355E">
        <w:rPr>
          <w:rStyle w:val="100"/>
          <w:sz w:val="28"/>
          <w:szCs w:val="28"/>
        </w:rPr>
        <w:t>2. относительные: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40" w:right="5480" w:firstLine="567"/>
        <w:jc w:val="left"/>
        <w:rPr>
          <w:rStyle w:val="0pt"/>
          <w:sz w:val="28"/>
          <w:szCs w:val="28"/>
        </w:rPr>
      </w:pPr>
      <w:r w:rsidRPr="00B2355E">
        <w:rPr>
          <w:rStyle w:val="100"/>
          <w:sz w:val="28"/>
          <w:szCs w:val="28"/>
        </w:rPr>
        <w:t xml:space="preserve">а) курение;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40" w:right="5480" w:firstLine="567"/>
        <w:jc w:val="left"/>
        <w:rPr>
          <w:rStyle w:val="0pt"/>
          <w:sz w:val="28"/>
          <w:szCs w:val="28"/>
        </w:rPr>
      </w:pPr>
      <w:r w:rsidRPr="00B2355E">
        <w:rPr>
          <w:rStyle w:val="0pt"/>
          <w:sz w:val="28"/>
          <w:szCs w:val="28"/>
        </w:rPr>
        <w:t>б)</w:t>
      </w:r>
      <w:r w:rsidRPr="00B2355E">
        <w:rPr>
          <w:rStyle w:val="100"/>
          <w:sz w:val="28"/>
          <w:szCs w:val="28"/>
        </w:rPr>
        <w:t xml:space="preserve">ожирение;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340" w:right="5480" w:firstLine="567"/>
        <w:jc w:val="left"/>
        <w:rPr>
          <w:rStyle w:val="100"/>
          <w:sz w:val="28"/>
          <w:szCs w:val="28"/>
        </w:rPr>
      </w:pPr>
      <w:r w:rsidRPr="00B2355E">
        <w:rPr>
          <w:rStyle w:val="0pt"/>
          <w:sz w:val="28"/>
          <w:szCs w:val="28"/>
        </w:rPr>
        <w:t xml:space="preserve">в) </w:t>
      </w:r>
      <w:r w:rsidRPr="00B2355E">
        <w:rPr>
          <w:rStyle w:val="100"/>
          <w:sz w:val="28"/>
          <w:szCs w:val="28"/>
        </w:rPr>
        <w:t xml:space="preserve">сахарный диабет. 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КОК могут быть 3типов: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20" w:firstLine="567"/>
        <w:jc w:val="both"/>
        <w:rPr>
          <w:sz w:val="28"/>
          <w:szCs w:val="28"/>
        </w:rPr>
      </w:pPr>
      <w:r w:rsidRPr="00A36D0C">
        <w:rPr>
          <w:rStyle w:val="11"/>
          <w:sz w:val="28"/>
          <w:szCs w:val="28"/>
          <w:u w:val="none"/>
        </w:rPr>
        <w:t>1. монофазные - в</w:t>
      </w:r>
      <w:r w:rsidRPr="00A36D0C">
        <w:rPr>
          <w:rStyle w:val="100"/>
          <w:sz w:val="28"/>
          <w:szCs w:val="28"/>
        </w:rPr>
        <w:t xml:space="preserve"> каждой таблетке содержится постоянная доза</w:t>
      </w:r>
      <w:r w:rsidRPr="00B2355E">
        <w:rPr>
          <w:rStyle w:val="100"/>
          <w:sz w:val="28"/>
          <w:szCs w:val="28"/>
        </w:rPr>
        <w:t xml:space="preserve"> эстрогенов и </w:t>
      </w:r>
      <w:proofErr w:type="spellStart"/>
      <w:r w:rsidRPr="00B2355E">
        <w:rPr>
          <w:rStyle w:val="100"/>
          <w:sz w:val="28"/>
          <w:szCs w:val="28"/>
        </w:rPr>
        <w:t>гестагенов</w:t>
      </w:r>
      <w:proofErr w:type="spellEnd"/>
      <w:r w:rsidRPr="00B2355E">
        <w:rPr>
          <w:rStyle w:val="100"/>
          <w:sz w:val="28"/>
          <w:szCs w:val="28"/>
        </w:rPr>
        <w:t xml:space="preserve"> (</w:t>
      </w:r>
      <w:proofErr w:type="spellStart"/>
      <w:r w:rsidRPr="00B2355E">
        <w:rPr>
          <w:rStyle w:val="100"/>
          <w:sz w:val="28"/>
          <w:szCs w:val="28"/>
        </w:rPr>
        <w:t>ноновлон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ригевидон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новинет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регулон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марвелон</w:t>
      </w:r>
      <w:proofErr w:type="spellEnd"/>
      <w:r w:rsidRPr="00B2355E">
        <w:rPr>
          <w:rStyle w:val="100"/>
          <w:sz w:val="28"/>
          <w:szCs w:val="28"/>
        </w:rPr>
        <w:t xml:space="preserve">, </w:t>
      </w:r>
      <w:proofErr w:type="spellStart"/>
      <w:r w:rsidRPr="00B2355E">
        <w:rPr>
          <w:rStyle w:val="100"/>
          <w:sz w:val="28"/>
          <w:szCs w:val="28"/>
        </w:rPr>
        <w:t>микрогенон</w:t>
      </w:r>
      <w:proofErr w:type="spellEnd"/>
      <w:r w:rsidRPr="00B2355E">
        <w:rPr>
          <w:rStyle w:val="100"/>
          <w:sz w:val="28"/>
          <w:szCs w:val="28"/>
        </w:rPr>
        <w:t xml:space="preserve"> и др.);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left"/>
        <w:rPr>
          <w:rStyle w:val="8"/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2.  двухфазные -</w:t>
      </w:r>
      <w:r w:rsidRPr="00A36D0C">
        <w:rPr>
          <w:rStyle w:val="8"/>
          <w:sz w:val="28"/>
          <w:szCs w:val="28"/>
        </w:rPr>
        <w:t xml:space="preserve"> первые 10 таблеток содержат эстрогены, а остальные 11</w:t>
      </w:r>
      <w:r w:rsidRPr="00B2355E">
        <w:rPr>
          <w:rStyle w:val="8"/>
          <w:sz w:val="28"/>
          <w:szCs w:val="28"/>
        </w:rPr>
        <w:t xml:space="preserve"> таблеток являются комбинированными (</w:t>
      </w:r>
      <w:proofErr w:type="spellStart"/>
      <w:r w:rsidRPr="00B2355E">
        <w:rPr>
          <w:rStyle w:val="8"/>
          <w:sz w:val="28"/>
          <w:szCs w:val="28"/>
        </w:rPr>
        <w:t>антеовин</w:t>
      </w:r>
      <w:proofErr w:type="spellEnd"/>
      <w:r w:rsidRPr="00B2355E">
        <w:rPr>
          <w:rStyle w:val="8"/>
          <w:sz w:val="28"/>
          <w:szCs w:val="28"/>
        </w:rPr>
        <w:t xml:space="preserve">);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left"/>
        <w:rPr>
          <w:rStyle w:val="8"/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3. трехфазные -</w:t>
      </w:r>
      <w:r w:rsidRPr="00A36D0C">
        <w:rPr>
          <w:rStyle w:val="8"/>
          <w:sz w:val="28"/>
          <w:szCs w:val="28"/>
        </w:rPr>
        <w:t xml:space="preserve"> состоят из трех видов таблеток,  в зависимости от</w:t>
      </w:r>
      <w:r w:rsidRPr="00B2355E">
        <w:rPr>
          <w:rStyle w:val="8"/>
          <w:sz w:val="28"/>
          <w:szCs w:val="28"/>
        </w:rPr>
        <w:t xml:space="preserve"> содержания в них эстрогенов и </w:t>
      </w:r>
      <w:proofErr w:type="spellStart"/>
      <w:r w:rsidRPr="00B2355E">
        <w:rPr>
          <w:rStyle w:val="8"/>
          <w:sz w:val="28"/>
          <w:szCs w:val="28"/>
        </w:rPr>
        <w:t>гестагенов</w:t>
      </w:r>
      <w:proofErr w:type="spellEnd"/>
      <w:r w:rsidRPr="00B2355E">
        <w:rPr>
          <w:rStyle w:val="8"/>
          <w:sz w:val="28"/>
          <w:szCs w:val="28"/>
        </w:rPr>
        <w:t xml:space="preserve"> и отличаются по цвету (</w:t>
      </w:r>
      <w:proofErr w:type="spellStart"/>
      <w:r w:rsidRPr="00B2355E">
        <w:rPr>
          <w:rStyle w:val="8"/>
          <w:sz w:val="28"/>
          <w:szCs w:val="28"/>
        </w:rPr>
        <w:t>трирегол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триквилар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тризистон</w:t>
      </w:r>
      <w:proofErr w:type="spellEnd"/>
      <w:r w:rsidRPr="00B2355E">
        <w:rPr>
          <w:rStyle w:val="8"/>
          <w:sz w:val="28"/>
          <w:szCs w:val="28"/>
        </w:rPr>
        <w:t xml:space="preserve">). 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120"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Многофазные КОК обеспечивают наименьшее вмешательство в естественное течение циклических процессов в репродуктивной системе женщины, оказывают минимальное влияние на свертывающую систе</w:t>
      </w:r>
      <w:r w:rsidRPr="00B2355E">
        <w:rPr>
          <w:rStyle w:val="8"/>
          <w:sz w:val="28"/>
          <w:szCs w:val="28"/>
        </w:rPr>
        <w:softHyphen/>
        <w:t>му крови, липидный обмен, содержание инсулина.</w:t>
      </w:r>
    </w:p>
    <w:p w:rsidR="00B2355E" w:rsidRPr="00B2355E" w:rsidRDefault="00B2355E" w:rsidP="00B2355E">
      <w:pPr>
        <w:pStyle w:val="81"/>
        <w:shd w:val="clear" w:color="auto" w:fill="auto"/>
        <w:spacing w:line="360" w:lineRule="auto"/>
        <w:ind w:left="20" w:firstLine="567"/>
        <w:jc w:val="left"/>
        <w:rPr>
          <w:b w:val="0"/>
          <w:i/>
          <w:sz w:val="28"/>
          <w:szCs w:val="28"/>
        </w:rPr>
      </w:pPr>
      <w:r w:rsidRPr="00B2355E">
        <w:rPr>
          <w:b w:val="0"/>
          <w:i/>
          <w:sz w:val="28"/>
          <w:szCs w:val="28"/>
        </w:rPr>
        <w:t>Мини - пили (МП)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 xml:space="preserve">К этой группе относятся препараты, содержащие микродозы </w:t>
      </w:r>
      <w:proofErr w:type="spellStart"/>
      <w:r w:rsidRPr="00B2355E">
        <w:rPr>
          <w:rStyle w:val="8"/>
          <w:sz w:val="28"/>
          <w:szCs w:val="28"/>
        </w:rPr>
        <w:t>геста</w:t>
      </w:r>
      <w:r w:rsidRPr="00B2355E">
        <w:rPr>
          <w:rStyle w:val="8"/>
          <w:sz w:val="28"/>
          <w:szCs w:val="28"/>
        </w:rPr>
        <w:softHyphen/>
        <w:t>генов</w:t>
      </w:r>
      <w:proofErr w:type="spellEnd"/>
      <w:r w:rsidRPr="00B2355E">
        <w:rPr>
          <w:rStyle w:val="8"/>
          <w:sz w:val="28"/>
          <w:szCs w:val="28"/>
        </w:rPr>
        <w:t>. Препараты группы МП обладают минимальным системным воздейст</w:t>
      </w:r>
      <w:r w:rsidRPr="00B2355E">
        <w:rPr>
          <w:rStyle w:val="8"/>
          <w:sz w:val="28"/>
          <w:szCs w:val="28"/>
        </w:rPr>
        <w:softHyphen/>
        <w:t>вием на организм и могут быть рекомендованы следующим группам женщин: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lastRenderedPageBreak/>
        <w:t>- кормящим матерям с 6-ой недели послеродового периода;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в позднем репродуктивном возрасте (старше 35-40 лет);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с побочными нежелательными эффектами от применения КОК;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- больным сахарным диабетом, гипертонической болезнью, ожи</w:t>
      </w:r>
      <w:r w:rsidRPr="00B2355E">
        <w:rPr>
          <w:rStyle w:val="8"/>
          <w:sz w:val="28"/>
          <w:szCs w:val="28"/>
        </w:rPr>
        <w:softHyphen/>
        <w:t>рением.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120"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 xml:space="preserve">К неблагоприятным побочным эффектам применения МП можно отнести: </w:t>
      </w:r>
      <w:proofErr w:type="spellStart"/>
      <w:r w:rsidRPr="00B2355E">
        <w:rPr>
          <w:rStyle w:val="8"/>
          <w:sz w:val="28"/>
          <w:szCs w:val="28"/>
        </w:rPr>
        <w:t>межменструальные</w:t>
      </w:r>
      <w:proofErr w:type="spellEnd"/>
      <w:r w:rsidRPr="00B2355E">
        <w:rPr>
          <w:rStyle w:val="8"/>
          <w:sz w:val="28"/>
          <w:szCs w:val="28"/>
        </w:rPr>
        <w:t xml:space="preserve"> кровянистые выделения, болезненность молочных желез.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120" w:firstLine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Контрацептивный эффект наблюдается через 48 часов после начала приема МП. Принимают с первого дня без семидневного перерыва, в постоянном режиме (</w:t>
      </w:r>
      <w:proofErr w:type="spellStart"/>
      <w:r w:rsidRPr="00B2355E">
        <w:rPr>
          <w:rStyle w:val="8"/>
          <w:sz w:val="28"/>
          <w:szCs w:val="28"/>
        </w:rPr>
        <w:t>микронор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фемулен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континуин</w:t>
      </w:r>
      <w:proofErr w:type="spellEnd"/>
      <w:r w:rsidRPr="00B2355E">
        <w:rPr>
          <w:rStyle w:val="8"/>
          <w:sz w:val="28"/>
          <w:szCs w:val="28"/>
        </w:rPr>
        <w:t xml:space="preserve">, </w:t>
      </w:r>
      <w:proofErr w:type="spellStart"/>
      <w:r w:rsidRPr="00B2355E">
        <w:rPr>
          <w:rStyle w:val="8"/>
          <w:sz w:val="28"/>
          <w:szCs w:val="28"/>
        </w:rPr>
        <w:t>овретте</w:t>
      </w:r>
      <w:proofErr w:type="spellEnd"/>
      <w:r w:rsidRPr="00B2355E">
        <w:rPr>
          <w:rStyle w:val="8"/>
          <w:sz w:val="28"/>
          <w:szCs w:val="28"/>
        </w:rPr>
        <w:t xml:space="preserve"> и др.).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460" w:firstLine="567"/>
        <w:jc w:val="left"/>
        <w:rPr>
          <w:rStyle w:val="135pt"/>
          <w:b w:val="0"/>
          <w:i/>
          <w:sz w:val="28"/>
          <w:szCs w:val="28"/>
        </w:rPr>
      </w:pPr>
      <w:proofErr w:type="spellStart"/>
      <w:r w:rsidRPr="00B2355E">
        <w:rPr>
          <w:rStyle w:val="135pt"/>
          <w:b w:val="0"/>
          <w:i/>
          <w:sz w:val="28"/>
          <w:szCs w:val="28"/>
        </w:rPr>
        <w:t>Гестаген-содержащие</w:t>
      </w:r>
      <w:proofErr w:type="spellEnd"/>
      <w:r w:rsidRPr="00B2355E">
        <w:rPr>
          <w:rStyle w:val="135pt"/>
          <w:b w:val="0"/>
          <w:i/>
          <w:sz w:val="28"/>
          <w:szCs w:val="28"/>
        </w:rPr>
        <w:t xml:space="preserve"> пролонгированного действия (ГСП)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right="460" w:firstLine="567"/>
        <w:jc w:val="left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Основными средствами в настоящее время в России являются:</w:t>
      </w:r>
    </w:p>
    <w:p w:rsidR="00B2355E" w:rsidRPr="00B2355E" w:rsidRDefault="00B2355E" w:rsidP="00B2355E">
      <w:pPr>
        <w:pStyle w:val="26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60" w:lineRule="auto"/>
        <w:ind w:left="40" w:firstLine="567"/>
        <w:jc w:val="both"/>
        <w:rPr>
          <w:sz w:val="28"/>
          <w:szCs w:val="28"/>
        </w:rPr>
      </w:pPr>
      <w:r w:rsidRPr="00B2355E">
        <w:rPr>
          <w:rStyle w:val="8"/>
          <w:sz w:val="28"/>
          <w:szCs w:val="28"/>
        </w:rPr>
        <w:t>депо-провера-150 (США), инъекции 1 раз в 3-6 месяцев;</w:t>
      </w:r>
    </w:p>
    <w:p w:rsidR="00B2355E" w:rsidRPr="00B2355E" w:rsidRDefault="00B2355E" w:rsidP="00B2355E">
      <w:pPr>
        <w:pStyle w:val="26"/>
        <w:numPr>
          <w:ilvl w:val="0"/>
          <w:numId w:val="1"/>
        </w:numPr>
        <w:shd w:val="clear" w:color="auto" w:fill="auto"/>
        <w:tabs>
          <w:tab w:val="left" w:pos="752"/>
        </w:tabs>
        <w:spacing w:after="0" w:line="360" w:lineRule="auto"/>
        <w:ind w:left="40" w:firstLine="567"/>
        <w:jc w:val="both"/>
        <w:rPr>
          <w:sz w:val="28"/>
          <w:szCs w:val="28"/>
        </w:rPr>
      </w:pPr>
      <w:proofErr w:type="spellStart"/>
      <w:r w:rsidRPr="00B2355E">
        <w:rPr>
          <w:rStyle w:val="8"/>
          <w:sz w:val="28"/>
          <w:szCs w:val="28"/>
        </w:rPr>
        <w:t>норэстерат</w:t>
      </w:r>
      <w:proofErr w:type="spellEnd"/>
      <w:r w:rsidRPr="00B2355E">
        <w:rPr>
          <w:rStyle w:val="8"/>
          <w:sz w:val="28"/>
          <w:szCs w:val="28"/>
        </w:rPr>
        <w:t xml:space="preserve"> (Германия), инъекции 1 раз в 2-3 месяца;</w:t>
      </w:r>
    </w:p>
    <w:p w:rsidR="00B2355E" w:rsidRPr="00B2355E" w:rsidRDefault="00B2355E" w:rsidP="00B2355E">
      <w:pPr>
        <w:pStyle w:val="26"/>
        <w:numPr>
          <w:ilvl w:val="0"/>
          <w:numId w:val="1"/>
        </w:numPr>
        <w:shd w:val="clear" w:color="auto" w:fill="auto"/>
        <w:tabs>
          <w:tab w:val="left" w:pos="-2835"/>
        </w:tabs>
        <w:spacing w:after="0" w:line="360" w:lineRule="auto"/>
        <w:ind w:left="40" w:right="120" w:firstLine="567"/>
        <w:jc w:val="both"/>
        <w:rPr>
          <w:sz w:val="28"/>
          <w:szCs w:val="28"/>
        </w:rPr>
      </w:pPr>
      <w:proofErr w:type="spellStart"/>
      <w:r w:rsidRPr="00B2355E">
        <w:rPr>
          <w:rStyle w:val="8"/>
          <w:sz w:val="28"/>
          <w:szCs w:val="28"/>
        </w:rPr>
        <w:t>норплант</w:t>
      </w:r>
      <w:proofErr w:type="spellEnd"/>
      <w:r w:rsidRPr="00B2355E">
        <w:rPr>
          <w:rStyle w:val="8"/>
          <w:sz w:val="28"/>
          <w:szCs w:val="28"/>
        </w:rPr>
        <w:t xml:space="preserve"> (Финляндия), </w:t>
      </w:r>
      <w:proofErr w:type="spellStart"/>
      <w:r w:rsidRPr="00B2355E">
        <w:rPr>
          <w:rStyle w:val="8"/>
          <w:sz w:val="28"/>
          <w:szCs w:val="28"/>
        </w:rPr>
        <w:t>имплантант</w:t>
      </w:r>
      <w:proofErr w:type="spellEnd"/>
      <w:r w:rsidRPr="00B2355E">
        <w:rPr>
          <w:rStyle w:val="8"/>
          <w:sz w:val="28"/>
          <w:szCs w:val="28"/>
        </w:rPr>
        <w:t xml:space="preserve"> - капсула, которая вводится подкожно в область плеча и ежедневно выде</w:t>
      </w:r>
      <w:r w:rsidRPr="00B2355E">
        <w:rPr>
          <w:rStyle w:val="8"/>
          <w:sz w:val="28"/>
          <w:szCs w:val="28"/>
        </w:rPr>
        <w:softHyphen/>
        <w:t>ляет гормон, обеспечивая контрацепцию в течение 5 лет.</w:t>
      </w:r>
    </w:p>
    <w:p w:rsidR="00B2355E" w:rsidRPr="00A36D0C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both"/>
        <w:rPr>
          <w:sz w:val="28"/>
          <w:szCs w:val="28"/>
        </w:rPr>
      </w:pPr>
      <w:r w:rsidRPr="00A36D0C">
        <w:rPr>
          <w:rStyle w:val="9"/>
          <w:sz w:val="28"/>
          <w:szCs w:val="28"/>
          <w:u w:val="none"/>
        </w:rPr>
        <w:t>Преимущества ГСП: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4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высокая контрацептивная эффективность - 99,8%;</w:t>
      </w:r>
    </w:p>
    <w:p w:rsidR="00B2355E" w:rsidRPr="00B2355E" w:rsidRDefault="00B2355E" w:rsidP="00B2355E">
      <w:pPr>
        <w:pStyle w:val="26"/>
        <w:spacing w:after="0" w:line="360" w:lineRule="auto"/>
        <w:ind w:left="60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удобно в применении;</w:t>
      </w:r>
    </w:p>
    <w:p w:rsidR="00B2355E" w:rsidRPr="00B2355E" w:rsidRDefault="00B2355E" w:rsidP="00B2355E">
      <w:pPr>
        <w:pStyle w:val="26"/>
        <w:spacing w:after="0" w:line="360" w:lineRule="auto"/>
        <w:ind w:left="60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используют при наличии противопоказаний к применению эстрогенов;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лечебный эффект при доброкачественных гиперпластических процессах эндометрия и </w:t>
      </w:r>
      <w:proofErr w:type="spellStart"/>
      <w:r w:rsidRPr="00B2355E">
        <w:rPr>
          <w:rStyle w:val="a4"/>
          <w:b w:val="0"/>
          <w:sz w:val="28"/>
          <w:szCs w:val="28"/>
        </w:rPr>
        <w:t>эндометриозе</w:t>
      </w:r>
      <w:proofErr w:type="spellEnd"/>
      <w:r w:rsidRPr="00B2355E">
        <w:rPr>
          <w:rStyle w:val="a4"/>
          <w:b w:val="0"/>
          <w:sz w:val="28"/>
          <w:szCs w:val="28"/>
        </w:rPr>
        <w:t>;</w:t>
      </w:r>
    </w:p>
    <w:p w:rsidR="00B2355E" w:rsidRPr="00B2355E" w:rsidRDefault="00B2355E" w:rsidP="00B2355E">
      <w:pPr>
        <w:pStyle w:val="26"/>
        <w:spacing w:after="0" w:line="360" w:lineRule="auto"/>
        <w:ind w:left="60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не оказывает воздействия на </w:t>
      </w:r>
      <w:proofErr w:type="spellStart"/>
      <w:r w:rsidRPr="00B2355E">
        <w:rPr>
          <w:rStyle w:val="a4"/>
          <w:b w:val="0"/>
          <w:sz w:val="28"/>
          <w:szCs w:val="28"/>
        </w:rPr>
        <w:t>жкт</w:t>
      </w:r>
      <w:proofErr w:type="spellEnd"/>
      <w:r w:rsidRPr="00B2355E">
        <w:rPr>
          <w:rStyle w:val="a4"/>
          <w:b w:val="0"/>
          <w:sz w:val="28"/>
          <w:szCs w:val="28"/>
        </w:rPr>
        <w:t>.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both"/>
        <w:rPr>
          <w:rStyle w:val="a4"/>
          <w:b w:val="0"/>
          <w:sz w:val="28"/>
          <w:szCs w:val="28"/>
          <w:u w:val="single"/>
        </w:rPr>
      </w:pPr>
      <w:r w:rsidRPr="00B2355E">
        <w:rPr>
          <w:rStyle w:val="a4"/>
          <w:b w:val="0"/>
          <w:sz w:val="28"/>
          <w:szCs w:val="28"/>
        </w:rPr>
        <w:t>Недостатки:</w:t>
      </w:r>
    </w:p>
    <w:p w:rsidR="00B2355E" w:rsidRPr="00B2355E" w:rsidRDefault="00B2355E" w:rsidP="00B2355E">
      <w:pPr>
        <w:pStyle w:val="26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введение ГСП производится только медицинским персоналом;</w:t>
      </w:r>
    </w:p>
    <w:p w:rsidR="00B2355E" w:rsidRPr="00B2355E" w:rsidRDefault="00B2355E" w:rsidP="00B2355E">
      <w:pPr>
        <w:pStyle w:val="26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недостаточно быстрая обратимость действия препарата;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нарушение менструальной функции в виде </w:t>
      </w:r>
      <w:proofErr w:type="spellStart"/>
      <w:r w:rsidRPr="00B2355E">
        <w:rPr>
          <w:rStyle w:val="a4"/>
          <w:b w:val="0"/>
          <w:sz w:val="28"/>
          <w:szCs w:val="28"/>
        </w:rPr>
        <w:t>межменструальных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кровянистых выделений.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Препараты данной группы находят все более широкое применение у </w:t>
      </w:r>
      <w:r w:rsidRPr="00B2355E">
        <w:rPr>
          <w:rStyle w:val="a4"/>
          <w:b w:val="0"/>
          <w:sz w:val="28"/>
          <w:szCs w:val="28"/>
        </w:rPr>
        <w:lastRenderedPageBreak/>
        <w:t xml:space="preserve">женщин позднего фертильного возраста, в </w:t>
      </w:r>
      <w:proofErr w:type="spellStart"/>
      <w:r w:rsidRPr="00B2355E">
        <w:rPr>
          <w:rStyle w:val="a4"/>
          <w:b w:val="0"/>
          <w:sz w:val="28"/>
          <w:szCs w:val="28"/>
        </w:rPr>
        <w:t>пременопаузе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и нуждающихся в терапевтическом эффекте.</w:t>
      </w:r>
    </w:p>
    <w:p w:rsidR="00B2355E" w:rsidRPr="00B2355E" w:rsidRDefault="00B2355E" w:rsidP="00B2355E">
      <w:pPr>
        <w:pStyle w:val="26"/>
        <w:spacing w:after="0" w:line="360" w:lineRule="auto"/>
        <w:ind w:firstLine="567"/>
        <w:jc w:val="left"/>
        <w:rPr>
          <w:rStyle w:val="a4"/>
          <w:b w:val="0"/>
          <w:i/>
          <w:sz w:val="28"/>
          <w:szCs w:val="28"/>
        </w:rPr>
      </w:pPr>
      <w:proofErr w:type="spellStart"/>
      <w:r w:rsidRPr="00B2355E">
        <w:rPr>
          <w:rStyle w:val="a4"/>
          <w:b w:val="0"/>
          <w:i/>
          <w:sz w:val="28"/>
          <w:szCs w:val="28"/>
        </w:rPr>
        <w:t>Посткоитальная</w:t>
      </w:r>
      <w:proofErr w:type="spellEnd"/>
      <w:r w:rsidRPr="00B2355E">
        <w:rPr>
          <w:rStyle w:val="a4"/>
          <w:b w:val="0"/>
          <w:i/>
          <w:sz w:val="28"/>
          <w:szCs w:val="28"/>
        </w:rPr>
        <w:t xml:space="preserve"> контрацепция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Является чрезвычайной мерой профилактики нежелательной беременности в тех случаях, когда женщина имела незащищенный половой акт, например, без применения противозачаточных средств, пропуска в приеме таблеток, из</w:t>
      </w:r>
      <w:r w:rsidRPr="00B2355E">
        <w:rPr>
          <w:rStyle w:val="a4"/>
          <w:b w:val="0"/>
          <w:sz w:val="28"/>
          <w:szCs w:val="28"/>
        </w:rPr>
        <w:softHyphen/>
        <w:t>насилования.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Состоят из больших доз эстрогенов или </w:t>
      </w:r>
      <w:proofErr w:type="spellStart"/>
      <w:r w:rsidRPr="00B2355E">
        <w:rPr>
          <w:rStyle w:val="a4"/>
          <w:b w:val="0"/>
          <w:sz w:val="28"/>
          <w:szCs w:val="28"/>
        </w:rPr>
        <w:t>гестагенов</w:t>
      </w:r>
      <w:proofErr w:type="spellEnd"/>
      <w:r w:rsidRPr="00B2355E">
        <w:rPr>
          <w:rStyle w:val="a4"/>
          <w:b w:val="0"/>
          <w:sz w:val="28"/>
          <w:szCs w:val="28"/>
        </w:rPr>
        <w:t>. Метод эффективен, если с момента «незащищенного» полового акта прошло не более 72 часов.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Приблизительно у половины женщин после приема таблеток появляются тошнота, иногда рвота, возникает наруше</w:t>
      </w:r>
      <w:r w:rsidRPr="00B2355E">
        <w:rPr>
          <w:rStyle w:val="a4"/>
          <w:b w:val="0"/>
          <w:sz w:val="28"/>
          <w:szCs w:val="28"/>
        </w:rPr>
        <w:softHyphen/>
        <w:t>ние и укорочение менструального цикла, а также большой ряд побочных ре</w:t>
      </w:r>
      <w:r w:rsidRPr="00B2355E">
        <w:rPr>
          <w:rStyle w:val="a4"/>
          <w:b w:val="0"/>
          <w:sz w:val="28"/>
          <w:szCs w:val="28"/>
        </w:rPr>
        <w:softHyphen/>
        <w:t>акций.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Для </w:t>
      </w:r>
      <w:proofErr w:type="spellStart"/>
      <w:r w:rsidRPr="00B2355E">
        <w:rPr>
          <w:rStyle w:val="a4"/>
          <w:b w:val="0"/>
          <w:sz w:val="28"/>
          <w:szCs w:val="28"/>
        </w:rPr>
        <w:t>посткоитальной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контрацепции существует препарат </w:t>
      </w:r>
      <w:proofErr w:type="spellStart"/>
      <w:r w:rsidRPr="00B2355E">
        <w:rPr>
          <w:rStyle w:val="a4"/>
          <w:b w:val="0"/>
          <w:sz w:val="28"/>
          <w:szCs w:val="28"/>
        </w:rPr>
        <w:t>постинор</w:t>
      </w:r>
      <w:proofErr w:type="spellEnd"/>
      <w:r w:rsidRPr="00B2355E">
        <w:rPr>
          <w:rStyle w:val="a4"/>
          <w:b w:val="0"/>
          <w:sz w:val="28"/>
          <w:szCs w:val="28"/>
        </w:rPr>
        <w:t>, содер</w:t>
      </w:r>
      <w:r w:rsidRPr="00B2355E">
        <w:rPr>
          <w:rStyle w:val="a4"/>
          <w:b w:val="0"/>
          <w:sz w:val="28"/>
          <w:szCs w:val="28"/>
        </w:rPr>
        <w:softHyphen/>
        <w:t xml:space="preserve">жащий активный </w:t>
      </w:r>
      <w:proofErr w:type="spellStart"/>
      <w:r w:rsidRPr="00B2355E">
        <w:rPr>
          <w:rStyle w:val="a4"/>
          <w:b w:val="0"/>
          <w:sz w:val="28"/>
          <w:szCs w:val="28"/>
        </w:rPr>
        <w:t>гестаген</w:t>
      </w:r>
      <w:proofErr w:type="spellEnd"/>
      <w:r w:rsidRPr="00B2355E">
        <w:rPr>
          <w:rStyle w:val="a4"/>
          <w:b w:val="0"/>
          <w:sz w:val="28"/>
          <w:szCs w:val="28"/>
        </w:rPr>
        <w:t>. Рекомендуется прием 1 таблетки в течение 1 часа после полового акта. Максимальная доза составляет 4 таблетки за менстру</w:t>
      </w:r>
      <w:r w:rsidRPr="00B2355E">
        <w:rPr>
          <w:rStyle w:val="a4"/>
          <w:b w:val="0"/>
          <w:sz w:val="28"/>
          <w:szCs w:val="28"/>
        </w:rPr>
        <w:softHyphen/>
        <w:t>альный цикл.</w:t>
      </w:r>
    </w:p>
    <w:p w:rsidR="00B2355E" w:rsidRPr="00DB56C2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i/>
          <w:sz w:val="28"/>
          <w:szCs w:val="28"/>
        </w:rPr>
      </w:pPr>
      <w:r w:rsidRPr="00DB56C2">
        <w:rPr>
          <w:rStyle w:val="a4"/>
          <w:i/>
          <w:sz w:val="28"/>
          <w:szCs w:val="28"/>
        </w:rPr>
        <w:t>Внутриматочная контрацепция (ВМК)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ВМК отвечает всем основным требованиям, предъявляемым к </w:t>
      </w:r>
      <w:proofErr w:type="spellStart"/>
      <w:r w:rsidRPr="00B2355E">
        <w:rPr>
          <w:rStyle w:val="a4"/>
          <w:b w:val="0"/>
          <w:sz w:val="28"/>
          <w:szCs w:val="28"/>
        </w:rPr>
        <w:t>контрацептивам</w:t>
      </w:r>
      <w:proofErr w:type="spellEnd"/>
      <w:r w:rsidRPr="00B2355E">
        <w:rPr>
          <w:rStyle w:val="a4"/>
          <w:b w:val="0"/>
          <w:sz w:val="28"/>
          <w:szCs w:val="28"/>
        </w:rPr>
        <w:t>; высокоэффективны (от 92 до 97%); восстановление фертильности после их удаления происходит в сред</w:t>
      </w:r>
      <w:r w:rsidRPr="00B2355E">
        <w:rPr>
          <w:rStyle w:val="a4"/>
          <w:b w:val="0"/>
          <w:sz w:val="28"/>
          <w:szCs w:val="28"/>
        </w:rPr>
        <w:softHyphen/>
        <w:t>нем через 3-6 месяцев.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7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Выделяют 2 основных вида ВМК: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1480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</w:t>
      </w:r>
      <w:proofErr w:type="spellStart"/>
      <w:r w:rsidRPr="00B2355E">
        <w:rPr>
          <w:rStyle w:val="a4"/>
          <w:b w:val="0"/>
          <w:sz w:val="28"/>
          <w:szCs w:val="28"/>
        </w:rPr>
        <w:t>немедикаментозные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ВМК, изготовленные из инертных пласти</w:t>
      </w:r>
      <w:r w:rsidRPr="00B2355E">
        <w:rPr>
          <w:rStyle w:val="a4"/>
          <w:b w:val="0"/>
          <w:sz w:val="28"/>
          <w:szCs w:val="28"/>
        </w:rPr>
        <w:softHyphen/>
        <w:t>ческих материалов (из полиэтилена в виде буквы S);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медикаментозные ВМК, включающие в себя специальную сис</w:t>
      </w:r>
      <w:r w:rsidRPr="00B2355E">
        <w:rPr>
          <w:rStyle w:val="a4"/>
          <w:b w:val="0"/>
          <w:sz w:val="28"/>
          <w:szCs w:val="28"/>
        </w:rPr>
        <w:softHyphen/>
        <w:t>тему, которая с постоянной скоростью выделяет в полость матки химические соединения или гормоны.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На сегодняшний день инертные ВМК практически не используются.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Среди медикаментозных весьма распространены ВМК, в состав которых входит медная проволока в виде спирали. Популярными являются ВМК с се</w:t>
      </w:r>
      <w:r w:rsidRPr="00B2355E">
        <w:rPr>
          <w:rStyle w:val="a4"/>
          <w:b w:val="0"/>
          <w:sz w:val="28"/>
          <w:szCs w:val="28"/>
        </w:rPr>
        <w:softHyphen/>
        <w:t xml:space="preserve">ребром. Существуют </w:t>
      </w:r>
      <w:proofErr w:type="spellStart"/>
      <w:r w:rsidRPr="00B2355E">
        <w:rPr>
          <w:rStyle w:val="a4"/>
          <w:b w:val="0"/>
          <w:sz w:val="28"/>
          <w:szCs w:val="28"/>
        </w:rPr>
        <w:t>контрацептивы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из сплава золота.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>Механизм действия ВМК: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торможение миграции сперматозоидов из влагалища в маточные трубы;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изменение скорости продвижения оплодотворенной яйцеклетки;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лизис оплодотворенной яйцеклетки, нарушение имплантации;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нарушение пролиферативно-секреторных процессов эндометрия. 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7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Введение ВМК - серьезная манипуляция, которая должна осуществляться хорошо подготовленным специалистом с учетом показаний и противопока</w:t>
      </w:r>
      <w:r w:rsidRPr="00B2355E">
        <w:rPr>
          <w:rStyle w:val="a4"/>
          <w:b w:val="0"/>
          <w:sz w:val="28"/>
          <w:szCs w:val="28"/>
        </w:rPr>
        <w:softHyphen/>
        <w:t>заний.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ВМК показаны женщинам: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83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рожавшим или имевшим раннее беременность;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83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нуждающимся в длительной контрацепции;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-283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при лечении и для профилактики синдрома </w:t>
      </w:r>
      <w:proofErr w:type="spellStart"/>
      <w:r w:rsidRPr="00B2355E">
        <w:rPr>
          <w:rStyle w:val="a4"/>
          <w:b w:val="0"/>
          <w:sz w:val="28"/>
          <w:szCs w:val="28"/>
        </w:rPr>
        <w:t>Ашермана</w:t>
      </w:r>
      <w:proofErr w:type="spellEnd"/>
      <w:r w:rsidRPr="00B2355E">
        <w:rPr>
          <w:rStyle w:val="a4"/>
          <w:b w:val="0"/>
          <w:sz w:val="28"/>
          <w:szCs w:val="28"/>
        </w:rPr>
        <w:t xml:space="preserve"> (</w:t>
      </w:r>
      <w:proofErr w:type="spellStart"/>
      <w:r w:rsidRPr="00B2355E">
        <w:rPr>
          <w:rStyle w:val="a4"/>
          <w:b w:val="0"/>
          <w:sz w:val="28"/>
          <w:szCs w:val="28"/>
        </w:rPr>
        <w:t>синехий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полости матки).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Противопоказания: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беременность или подозрение на нее;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острые, </w:t>
      </w:r>
      <w:proofErr w:type="spellStart"/>
      <w:r w:rsidRPr="00B2355E">
        <w:rPr>
          <w:rStyle w:val="a4"/>
          <w:b w:val="0"/>
          <w:sz w:val="28"/>
          <w:szCs w:val="28"/>
        </w:rPr>
        <w:t>подострые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и хронические воспалительные заболевания женских половых органов;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заболевания шейки матки (лейкоплакия, эрозия, полипы, </w:t>
      </w:r>
      <w:proofErr w:type="spellStart"/>
      <w:r w:rsidRPr="00B2355E">
        <w:rPr>
          <w:rStyle w:val="a4"/>
          <w:b w:val="0"/>
          <w:sz w:val="28"/>
          <w:szCs w:val="28"/>
        </w:rPr>
        <w:t>эктропион</w:t>
      </w:r>
      <w:proofErr w:type="spellEnd"/>
      <w:r w:rsidRPr="00B2355E">
        <w:rPr>
          <w:rStyle w:val="a4"/>
          <w:b w:val="0"/>
          <w:sz w:val="28"/>
          <w:szCs w:val="28"/>
        </w:rPr>
        <w:t>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нарушения менструального цикла;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доброкачественные опухоли (миома матки, кисты и </w:t>
      </w:r>
      <w:proofErr w:type="spellStart"/>
      <w:r w:rsidRPr="00B2355E">
        <w:rPr>
          <w:rStyle w:val="a4"/>
          <w:b w:val="0"/>
          <w:sz w:val="28"/>
          <w:szCs w:val="28"/>
        </w:rPr>
        <w:t>кистомы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яични</w:t>
      </w:r>
      <w:r w:rsidRPr="00B2355E">
        <w:rPr>
          <w:rStyle w:val="a4"/>
          <w:b w:val="0"/>
          <w:sz w:val="28"/>
          <w:szCs w:val="28"/>
        </w:rPr>
        <w:softHyphen/>
        <w:t>ков)  и подозрение на злокачественные опухоли женских половых орга</w:t>
      </w:r>
      <w:r w:rsidRPr="00B2355E">
        <w:rPr>
          <w:rStyle w:val="a4"/>
          <w:b w:val="0"/>
          <w:sz w:val="28"/>
          <w:szCs w:val="28"/>
        </w:rPr>
        <w:softHyphen/>
        <w:t>нов;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аномалии развития матки;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</w:t>
      </w:r>
      <w:proofErr w:type="spellStart"/>
      <w:r w:rsidRPr="00B2355E">
        <w:rPr>
          <w:rStyle w:val="a4"/>
          <w:b w:val="0"/>
          <w:sz w:val="28"/>
          <w:szCs w:val="28"/>
        </w:rPr>
        <w:t>полипоз</w:t>
      </w:r>
      <w:proofErr w:type="spellEnd"/>
      <w:r w:rsidRPr="00B2355E">
        <w:rPr>
          <w:rStyle w:val="a4"/>
          <w:b w:val="0"/>
          <w:sz w:val="28"/>
          <w:szCs w:val="28"/>
        </w:rPr>
        <w:t>, гиперплазия эндометрия;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заболевания, протекающие с нарушением гемостаза;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мастопатия;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аллергия на вещества, выделяемые ВМК.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Правила введения ВМК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  <w:u w:val="single"/>
        </w:rPr>
      </w:pPr>
      <w:r w:rsidRPr="00B2355E">
        <w:rPr>
          <w:rStyle w:val="a4"/>
          <w:b w:val="0"/>
          <w:sz w:val="28"/>
          <w:szCs w:val="28"/>
        </w:rPr>
        <w:t>Целесообразно вводить на 4-8-ой день менструального цикла, когда слизи</w:t>
      </w:r>
      <w:r w:rsidRPr="00B2355E">
        <w:rPr>
          <w:rStyle w:val="a4"/>
          <w:b w:val="0"/>
          <w:sz w:val="28"/>
          <w:szCs w:val="28"/>
        </w:rPr>
        <w:softHyphen/>
        <w:t>стая оболочка матки менее ранима, а цервикальный канал приоткрыт.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 xml:space="preserve">Введение ВМК производится только в медицинском учреждении в малой операционной врачом. Перед введением рекомендовано проводить </w:t>
      </w:r>
      <w:proofErr w:type="spellStart"/>
      <w:r w:rsidRPr="00B2355E">
        <w:rPr>
          <w:rStyle w:val="a4"/>
          <w:b w:val="0"/>
          <w:sz w:val="28"/>
          <w:szCs w:val="28"/>
        </w:rPr>
        <w:t>премедикацию</w:t>
      </w:r>
      <w:proofErr w:type="spellEnd"/>
      <w:r w:rsidRPr="00B2355E">
        <w:rPr>
          <w:rStyle w:val="a4"/>
          <w:b w:val="0"/>
          <w:sz w:val="28"/>
          <w:szCs w:val="28"/>
        </w:rPr>
        <w:t xml:space="preserve"> (транквилизаторы, </w:t>
      </w:r>
      <w:proofErr w:type="spellStart"/>
      <w:r w:rsidRPr="00B2355E">
        <w:rPr>
          <w:rStyle w:val="a4"/>
          <w:b w:val="0"/>
          <w:sz w:val="28"/>
          <w:szCs w:val="28"/>
        </w:rPr>
        <w:t>спазмолитики</w:t>
      </w:r>
      <w:proofErr w:type="spellEnd"/>
      <w:r w:rsidRPr="00B2355E">
        <w:rPr>
          <w:rStyle w:val="a4"/>
          <w:b w:val="0"/>
          <w:sz w:val="28"/>
          <w:szCs w:val="28"/>
        </w:rPr>
        <w:t>, анальгетики).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После введения: наблюдение 30-40 минут, по показаниям анальгетики, </w:t>
      </w:r>
      <w:proofErr w:type="spellStart"/>
      <w:r w:rsidRPr="00B2355E">
        <w:rPr>
          <w:rStyle w:val="a4"/>
          <w:b w:val="0"/>
          <w:sz w:val="28"/>
          <w:szCs w:val="28"/>
        </w:rPr>
        <w:t>спазмолитики</w:t>
      </w:r>
      <w:proofErr w:type="spellEnd"/>
      <w:r w:rsidRPr="00B2355E">
        <w:rPr>
          <w:rStyle w:val="a4"/>
          <w:b w:val="0"/>
          <w:sz w:val="28"/>
          <w:szCs w:val="28"/>
        </w:rPr>
        <w:t>, половой покой 7-8 дней, первые 4-6 месяцев ограничение физических нагрузок.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Возможные осложнения: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70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вероятность наступления беременности (1-3 на 100 женщин), беременность на фоне ВМК часто бывает внематочной;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увеличение длительности и объема кровопотери во время менструа</w:t>
      </w:r>
      <w:r w:rsidRPr="00B2355E">
        <w:rPr>
          <w:rStyle w:val="a4"/>
          <w:b w:val="0"/>
          <w:sz w:val="28"/>
          <w:szCs w:val="28"/>
        </w:rPr>
        <w:softHyphen/>
        <w:t>ции, ДМК;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появление болей в нижних отделах живота;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</w:t>
      </w:r>
      <w:proofErr w:type="spellStart"/>
      <w:r w:rsidRPr="00B2355E">
        <w:rPr>
          <w:rStyle w:val="a4"/>
          <w:b w:val="0"/>
          <w:sz w:val="28"/>
          <w:szCs w:val="28"/>
        </w:rPr>
        <w:t>экспульсия</w:t>
      </w:r>
      <w:proofErr w:type="spellEnd"/>
      <w:r w:rsidRPr="00B2355E">
        <w:rPr>
          <w:rStyle w:val="a4"/>
          <w:b w:val="0"/>
          <w:sz w:val="28"/>
          <w:szCs w:val="28"/>
        </w:rPr>
        <w:t xml:space="preserve"> (выпадение) ВМК в течение первого года применения;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перфорация матки при введении ВМК;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20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воспалительные заболевания гениталий на фоне ВМК.</w:t>
      </w:r>
    </w:p>
    <w:p w:rsidR="00B2355E" w:rsidRPr="00DB56C2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i/>
          <w:sz w:val="28"/>
          <w:szCs w:val="28"/>
        </w:rPr>
      </w:pPr>
      <w:r w:rsidRPr="00DB56C2">
        <w:rPr>
          <w:rStyle w:val="a4"/>
          <w:i/>
          <w:sz w:val="28"/>
          <w:szCs w:val="28"/>
        </w:rPr>
        <w:t>Барьерная контрацепция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Барьерные методы контрацепции (БК) препятствуют попаданию спермы из влагалища в матку.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Различают следующие типы БК:</w:t>
      </w:r>
    </w:p>
    <w:p w:rsidR="00B2355E" w:rsidRPr="00B2355E" w:rsidRDefault="00B2355E" w:rsidP="00B2355E">
      <w:pPr>
        <w:pStyle w:val="81"/>
        <w:shd w:val="clear" w:color="auto" w:fill="auto"/>
        <w:spacing w:line="360" w:lineRule="auto"/>
        <w:ind w:firstLine="567"/>
        <w:jc w:val="both"/>
        <w:rPr>
          <w:rStyle w:val="a4"/>
          <w:sz w:val="28"/>
          <w:szCs w:val="28"/>
        </w:rPr>
      </w:pPr>
      <w:r w:rsidRPr="00B2355E">
        <w:rPr>
          <w:rStyle w:val="a4"/>
          <w:sz w:val="28"/>
          <w:szCs w:val="28"/>
        </w:rPr>
        <w:t>1. женские: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а) химические или </w:t>
      </w:r>
      <w:proofErr w:type="spellStart"/>
      <w:r w:rsidRPr="00B2355E">
        <w:rPr>
          <w:rStyle w:val="a4"/>
          <w:b w:val="0"/>
          <w:sz w:val="28"/>
          <w:szCs w:val="28"/>
        </w:rPr>
        <w:t>спермициды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(кремы, гели, аэрозольные пены, пенные и </w:t>
      </w:r>
      <w:proofErr w:type="spellStart"/>
      <w:r w:rsidRPr="00B2355E">
        <w:rPr>
          <w:rStyle w:val="a4"/>
          <w:b w:val="0"/>
          <w:sz w:val="28"/>
          <w:szCs w:val="28"/>
        </w:rPr>
        <w:t>непенные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свечи и таблетки).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Основное требование, предъявленное к </w:t>
      </w:r>
      <w:proofErr w:type="spellStart"/>
      <w:r w:rsidRPr="00B2355E">
        <w:rPr>
          <w:rStyle w:val="a4"/>
          <w:b w:val="0"/>
          <w:sz w:val="28"/>
          <w:szCs w:val="28"/>
        </w:rPr>
        <w:t>спермицидам</w:t>
      </w:r>
      <w:proofErr w:type="spellEnd"/>
      <w:r w:rsidRPr="00B2355E">
        <w:rPr>
          <w:rStyle w:val="a4"/>
          <w:b w:val="0"/>
          <w:sz w:val="28"/>
          <w:szCs w:val="28"/>
        </w:rPr>
        <w:t xml:space="preserve"> - их спо</w:t>
      </w:r>
      <w:r w:rsidRPr="00B2355E">
        <w:rPr>
          <w:rStyle w:val="a4"/>
          <w:b w:val="0"/>
          <w:sz w:val="28"/>
          <w:szCs w:val="28"/>
        </w:rPr>
        <w:softHyphen/>
        <w:t>собность разрушать сперматозоиды не более, чем за 1-2 минуты.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proofErr w:type="spellStart"/>
      <w:r w:rsidRPr="00B2355E">
        <w:rPr>
          <w:rStyle w:val="a4"/>
          <w:b w:val="0"/>
          <w:sz w:val="28"/>
          <w:szCs w:val="28"/>
        </w:rPr>
        <w:t>Спермициды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вводят во влагалище (в передний свод) за 15-20 минут до поло</w:t>
      </w:r>
      <w:r w:rsidRPr="00B2355E">
        <w:rPr>
          <w:rStyle w:val="a4"/>
          <w:b w:val="0"/>
          <w:sz w:val="28"/>
          <w:szCs w:val="28"/>
        </w:rPr>
        <w:softHyphen/>
        <w:t>вого акта в положении лежа.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 К </w:t>
      </w:r>
      <w:proofErr w:type="spellStart"/>
      <w:r w:rsidRPr="00B2355E">
        <w:rPr>
          <w:rStyle w:val="a4"/>
          <w:b w:val="0"/>
          <w:sz w:val="28"/>
          <w:szCs w:val="28"/>
        </w:rPr>
        <w:t>спермицидным</w:t>
      </w:r>
      <w:proofErr w:type="spellEnd"/>
      <w:r w:rsidRPr="00B2355E">
        <w:rPr>
          <w:rStyle w:val="a4"/>
          <w:b w:val="0"/>
          <w:sz w:val="28"/>
          <w:szCs w:val="28"/>
        </w:rPr>
        <w:t xml:space="preserve"> средствам также относятся:</w:t>
      </w:r>
    </w:p>
    <w:p w:rsidR="00B2355E" w:rsidRPr="00B2355E" w:rsidRDefault="00B2355E" w:rsidP="00B2355E">
      <w:pPr>
        <w:pStyle w:val="26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360" w:lineRule="auto"/>
        <w:ind w:left="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раствор уксуса (2чайные ложки 3% уксуса на 1 л воды);</w:t>
      </w:r>
    </w:p>
    <w:p w:rsidR="00B2355E" w:rsidRPr="00B2355E" w:rsidRDefault="00B2355E" w:rsidP="00B2355E">
      <w:pPr>
        <w:pStyle w:val="26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360" w:lineRule="auto"/>
        <w:ind w:left="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3% раствор борной кислоты;</w:t>
      </w:r>
    </w:p>
    <w:p w:rsidR="00B2355E" w:rsidRPr="00B2355E" w:rsidRDefault="00B2355E" w:rsidP="00B2355E">
      <w:pPr>
        <w:pStyle w:val="26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360" w:lineRule="auto"/>
        <w:ind w:left="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20% раствор хлорида натрия;</w:t>
      </w:r>
    </w:p>
    <w:p w:rsidR="00B2355E" w:rsidRPr="00B2355E" w:rsidRDefault="00B2355E" w:rsidP="00B2355E">
      <w:pPr>
        <w:pStyle w:val="26"/>
        <w:numPr>
          <w:ilvl w:val="0"/>
          <w:numId w:val="2"/>
        </w:numPr>
        <w:shd w:val="clear" w:color="auto" w:fill="auto"/>
        <w:tabs>
          <w:tab w:val="left" w:pos="242"/>
        </w:tabs>
        <w:spacing w:after="0" w:line="360" w:lineRule="auto"/>
        <w:ind w:left="80"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lastRenderedPageBreak/>
        <w:t>раствор лимонного сока (1 лимон на 0,5 л воды).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Спринцевания следует проводить немедленно после полового акта.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Одним из </w:t>
      </w:r>
      <w:r w:rsidR="00A36D0C">
        <w:rPr>
          <w:rStyle w:val="a4"/>
          <w:b w:val="0"/>
          <w:sz w:val="28"/>
          <w:szCs w:val="28"/>
        </w:rPr>
        <w:t xml:space="preserve">наиболее </w:t>
      </w:r>
      <w:r w:rsidRPr="00B2355E">
        <w:rPr>
          <w:rStyle w:val="a4"/>
          <w:b w:val="0"/>
          <w:sz w:val="28"/>
          <w:szCs w:val="28"/>
        </w:rPr>
        <w:t xml:space="preserve">эффективных </w:t>
      </w:r>
      <w:proofErr w:type="spellStart"/>
      <w:r w:rsidRPr="00B2355E">
        <w:rPr>
          <w:rStyle w:val="a4"/>
          <w:b w:val="0"/>
          <w:sz w:val="28"/>
          <w:szCs w:val="28"/>
        </w:rPr>
        <w:t>спермицидов</w:t>
      </w:r>
      <w:proofErr w:type="spellEnd"/>
      <w:r w:rsidRPr="00B2355E">
        <w:rPr>
          <w:rStyle w:val="a4"/>
          <w:b w:val="0"/>
          <w:sz w:val="28"/>
          <w:szCs w:val="28"/>
        </w:rPr>
        <w:t xml:space="preserve"> является </w:t>
      </w:r>
      <w:r w:rsidR="00A36D0C">
        <w:rPr>
          <w:rStyle w:val="a4"/>
          <w:b w:val="0"/>
          <w:sz w:val="28"/>
          <w:szCs w:val="28"/>
        </w:rPr>
        <w:t>«</w:t>
      </w:r>
      <w:proofErr w:type="spellStart"/>
      <w:r w:rsidRPr="00B2355E">
        <w:rPr>
          <w:rStyle w:val="a4"/>
          <w:b w:val="0"/>
          <w:sz w:val="28"/>
          <w:szCs w:val="28"/>
        </w:rPr>
        <w:t>Фарматекс</w:t>
      </w:r>
      <w:proofErr w:type="spellEnd"/>
      <w:r w:rsidR="00A36D0C">
        <w:rPr>
          <w:rStyle w:val="a4"/>
          <w:b w:val="0"/>
          <w:sz w:val="28"/>
          <w:szCs w:val="28"/>
        </w:rPr>
        <w:t>»</w:t>
      </w:r>
      <w:r w:rsidRPr="00B2355E">
        <w:rPr>
          <w:rStyle w:val="a4"/>
          <w:b w:val="0"/>
          <w:sz w:val="28"/>
          <w:szCs w:val="28"/>
        </w:rPr>
        <w:t>, который выпус</w:t>
      </w:r>
      <w:r w:rsidRPr="00B2355E">
        <w:rPr>
          <w:rStyle w:val="a4"/>
          <w:b w:val="0"/>
          <w:sz w:val="28"/>
          <w:szCs w:val="28"/>
        </w:rPr>
        <w:softHyphen/>
        <w:t>кается в виде капсул и крема. Он обладает не только противозачаточным эф</w:t>
      </w:r>
      <w:r w:rsidRPr="00B2355E">
        <w:rPr>
          <w:rStyle w:val="a4"/>
          <w:b w:val="0"/>
          <w:sz w:val="28"/>
          <w:szCs w:val="28"/>
        </w:rPr>
        <w:softHyphen/>
        <w:t>фектом, но и оказывает антисептическое действие.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К числу осложнений следует отнести аллергию, зуд и жжение во влагали</w:t>
      </w:r>
      <w:r w:rsidRPr="00B2355E">
        <w:rPr>
          <w:rStyle w:val="a4"/>
          <w:b w:val="0"/>
          <w:sz w:val="28"/>
          <w:szCs w:val="28"/>
        </w:rPr>
        <w:softHyphen/>
        <w:t>ще.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Данный способ контрацепции нашел широкое применение среди молодых женщин, живущих нерегулярной половой жизнью.</w:t>
      </w:r>
    </w:p>
    <w:p w:rsidR="00B2355E" w:rsidRPr="00B2355E" w:rsidRDefault="00B2355E" w:rsidP="00B2355E">
      <w:pPr>
        <w:pStyle w:val="26"/>
        <w:shd w:val="clear" w:color="auto" w:fill="auto"/>
        <w:tabs>
          <w:tab w:val="center" w:pos="3310"/>
        </w:tabs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б) </w:t>
      </w:r>
      <w:proofErr w:type="spellStart"/>
      <w:r w:rsidRPr="00B2355E">
        <w:rPr>
          <w:rStyle w:val="a4"/>
          <w:b w:val="0"/>
          <w:sz w:val="28"/>
          <w:szCs w:val="28"/>
        </w:rPr>
        <w:t>немедикаментозные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механические барьеры (диафрагмы, шеечные кол</w:t>
      </w:r>
      <w:r w:rsidRPr="00B2355E">
        <w:rPr>
          <w:rStyle w:val="a4"/>
          <w:b w:val="0"/>
          <w:sz w:val="28"/>
          <w:szCs w:val="28"/>
        </w:rPr>
        <w:softHyphen/>
        <w:t>пачки, женские презервативы).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Применяются изолированно или в сочетании со </w:t>
      </w:r>
      <w:proofErr w:type="spellStart"/>
      <w:r w:rsidRPr="00B2355E">
        <w:rPr>
          <w:rStyle w:val="a4"/>
          <w:b w:val="0"/>
          <w:sz w:val="28"/>
          <w:szCs w:val="28"/>
        </w:rPr>
        <w:t>спермицидами</w:t>
      </w:r>
      <w:proofErr w:type="spellEnd"/>
      <w:r w:rsidRPr="00B2355E">
        <w:rPr>
          <w:rStyle w:val="a4"/>
          <w:b w:val="0"/>
          <w:sz w:val="28"/>
          <w:szCs w:val="28"/>
        </w:rPr>
        <w:t>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К достоинствам этого способа относятся простота, безвредность и возмож</w:t>
      </w:r>
      <w:r w:rsidRPr="00B2355E">
        <w:rPr>
          <w:rStyle w:val="a4"/>
          <w:b w:val="0"/>
          <w:sz w:val="28"/>
          <w:szCs w:val="28"/>
        </w:rPr>
        <w:softHyphen/>
        <w:t>ность повторного использования.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В то же время, механические </w:t>
      </w:r>
      <w:proofErr w:type="spellStart"/>
      <w:r w:rsidRPr="00B2355E">
        <w:rPr>
          <w:rStyle w:val="a4"/>
          <w:b w:val="0"/>
          <w:sz w:val="28"/>
          <w:szCs w:val="28"/>
        </w:rPr>
        <w:t>контрацептивымогут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вызвать дискомфорт у женщин и иногда мешать совершению полового акта.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Рекомендуется преимущественно рожавшим женщинам.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Противопоказания: </w:t>
      </w:r>
      <w:proofErr w:type="spellStart"/>
      <w:r w:rsidRPr="00B2355E">
        <w:rPr>
          <w:rStyle w:val="a4"/>
          <w:b w:val="0"/>
          <w:sz w:val="28"/>
          <w:szCs w:val="28"/>
        </w:rPr>
        <w:t>эндоцервицит</w:t>
      </w:r>
      <w:proofErr w:type="spellEnd"/>
      <w:r w:rsidRPr="00B2355E">
        <w:rPr>
          <w:rStyle w:val="a4"/>
          <w:b w:val="0"/>
          <w:sz w:val="28"/>
          <w:szCs w:val="28"/>
        </w:rPr>
        <w:t>, эрозия шейки матки, аллергия, рециди</w:t>
      </w:r>
      <w:r w:rsidRPr="00B2355E">
        <w:rPr>
          <w:rStyle w:val="a4"/>
          <w:b w:val="0"/>
          <w:sz w:val="28"/>
          <w:szCs w:val="28"/>
        </w:rPr>
        <w:softHyphen/>
        <w:t xml:space="preserve">вирующие воспалительные процессы придатков матки, </w:t>
      </w:r>
      <w:proofErr w:type="spellStart"/>
      <w:r w:rsidRPr="00B2355E">
        <w:rPr>
          <w:rStyle w:val="a4"/>
          <w:b w:val="0"/>
          <w:sz w:val="28"/>
          <w:szCs w:val="28"/>
        </w:rPr>
        <w:t>кольпит</w:t>
      </w:r>
      <w:proofErr w:type="spellEnd"/>
      <w:r w:rsidRPr="00B2355E">
        <w:rPr>
          <w:rStyle w:val="a4"/>
          <w:b w:val="0"/>
          <w:sz w:val="28"/>
          <w:szCs w:val="28"/>
        </w:rPr>
        <w:t>, разрыв про</w:t>
      </w:r>
      <w:r w:rsidRPr="00B2355E">
        <w:rPr>
          <w:rStyle w:val="a4"/>
          <w:b w:val="0"/>
          <w:sz w:val="28"/>
          <w:szCs w:val="28"/>
        </w:rPr>
        <w:softHyphen/>
        <w:t>межности и шейки матки.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К </w:t>
      </w:r>
      <w:proofErr w:type="spellStart"/>
      <w:r w:rsidRPr="00B2355E">
        <w:rPr>
          <w:rStyle w:val="a4"/>
          <w:b w:val="0"/>
          <w:sz w:val="28"/>
          <w:szCs w:val="28"/>
        </w:rPr>
        <w:t>немедикаментозным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женским барьерам также относится женский презерватив (</w:t>
      </w:r>
      <w:proofErr w:type="spellStart"/>
      <w:r w:rsidRPr="00B2355E">
        <w:rPr>
          <w:rStyle w:val="a4"/>
          <w:b w:val="0"/>
          <w:sz w:val="28"/>
          <w:szCs w:val="28"/>
        </w:rPr>
        <w:t>фемидом</w:t>
      </w:r>
      <w:proofErr w:type="spellEnd"/>
      <w:r w:rsidRPr="00B2355E">
        <w:rPr>
          <w:rStyle w:val="a4"/>
          <w:b w:val="0"/>
          <w:sz w:val="28"/>
          <w:szCs w:val="28"/>
        </w:rPr>
        <w:t>) - вещь для нашей страны малознакомая; представляет собой пла</w:t>
      </w:r>
      <w:r w:rsidRPr="00B2355E">
        <w:rPr>
          <w:rStyle w:val="a4"/>
          <w:b w:val="0"/>
          <w:sz w:val="28"/>
          <w:szCs w:val="28"/>
        </w:rPr>
        <w:softHyphen/>
        <w:t>стиковый мешочек, выстилающий влагалище изнутри и оканчивающийся снаружи кольцом.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в) медикаментозные механические барьеры (вагинальные губки).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Подобно диафрагме и шеечному колпачку, губка вводится заблаговремен</w:t>
      </w:r>
      <w:r w:rsidRPr="00B2355E">
        <w:rPr>
          <w:rStyle w:val="a4"/>
          <w:b w:val="0"/>
          <w:sz w:val="28"/>
          <w:szCs w:val="28"/>
        </w:rPr>
        <w:softHyphen/>
        <w:t xml:space="preserve">но до полового акта. Так как она содержит </w:t>
      </w:r>
      <w:proofErr w:type="spellStart"/>
      <w:r w:rsidRPr="00B2355E">
        <w:rPr>
          <w:rStyle w:val="a4"/>
          <w:b w:val="0"/>
          <w:sz w:val="28"/>
          <w:szCs w:val="28"/>
        </w:rPr>
        <w:t>спермицид</w:t>
      </w:r>
      <w:proofErr w:type="spellEnd"/>
      <w:r w:rsidRPr="00B2355E">
        <w:rPr>
          <w:rStyle w:val="a4"/>
          <w:b w:val="0"/>
          <w:sz w:val="28"/>
          <w:szCs w:val="28"/>
        </w:rPr>
        <w:t xml:space="preserve">, нет необходимости в применении </w:t>
      </w:r>
      <w:proofErr w:type="spellStart"/>
      <w:r w:rsidRPr="00B2355E">
        <w:rPr>
          <w:rStyle w:val="a4"/>
          <w:b w:val="0"/>
          <w:sz w:val="28"/>
          <w:szCs w:val="28"/>
        </w:rPr>
        <w:t>спермицидных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препаратов во время использования этого метода.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Губка может вызывать аллергические реакции у партнеров, </w:t>
      </w:r>
      <w:r w:rsidRPr="00B2355E">
        <w:rPr>
          <w:rStyle w:val="a4"/>
          <w:b w:val="0"/>
          <w:sz w:val="28"/>
          <w:szCs w:val="28"/>
        </w:rPr>
        <w:lastRenderedPageBreak/>
        <w:t xml:space="preserve">отличающихся повышенной чувствительностью к </w:t>
      </w:r>
      <w:proofErr w:type="spellStart"/>
      <w:r w:rsidRPr="00B2355E">
        <w:rPr>
          <w:rStyle w:val="a4"/>
          <w:b w:val="0"/>
          <w:sz w:val="28"/>
          <w:szCs w:val="28"/>
        </w:rPr>
        <w:t>спермицидам</w:t>
      </w:r>
      <w:proofErr w:type="spellEnd"/>
      <w:r w:rsidRPr="00B2355E">
        <w:rPr>
          <w:rStyle w:val="a4"/>
          <w:b w:val="0"/>
          <w:sz w:val="28"/>
          <w:szCs w:val="28"/>
        </w:rPr>
        <w:t>.</w:t>
      </w:r>
    </w:p>
    <w:p w:rsidR="00B2355E" w:rsidRPr="00B2355E" w:rsidRDefault="00B2355E" w:rsidP="00B2355E">
      <w:pPr>
        <w:pStyle w:val="26"/>
        <w:numPr>
          <w:ilvl w:val="0"/>
          <w:numId w:val="6"/>
        </w:numPr>
        <w:shd w:val="clear" w:color="auto" w:fill="auto"/>
        <w:spacing w:after="0" w:line="360" w:lineRule="auto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мужские (презервативы).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Презервативы, как мужские, так и женские,  при правильном их применении - относительно высокоэф</w:t>
      </w:r>
      <w:r w:rsidRPr="00B2355E">
        <w:rPr>
          <w:rStyle w:val="a4"/>
          <w:b w:val="0"/>
          <w:sz w:val="28"/>
          <w:szCs w:val="28"/>
        </w:rPr>
        <w:softHyphen/>
        <w:t>фективный метод контрацепции.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Неповрежденный презерватив непроницаем для микроорганизмов и вирусов. Данный вид контрацепции является предпочтительным для подростков, как средство профилактики инфекций, передающихся половым путем.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Эффективность различных методов БК во многом зависит от правильности их применения и составляет от 85 до 95%.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Барьерная контрацепция показана: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75"/>
        </w:tabs>
        <w:spacing w:after="0" w:line="360" w:lineRule="auto"/>
        <w:ind w:left="58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кормящим женщинам;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7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партнерам, использующим естественные методы контрацепции;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75"/>
        </w:tabs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женщинам, находящимся в позднем репродуктивном возрасте (старше 35-40 лет);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партнерам, подверженным высокому риску развития инфекций, передаваемых половым путем;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75"/>
        </w:tabs>
        <w:spacing w:after="0" w:line="360" w:lineRule="auto"/>
        <w:ind w:left="58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женщинам, ожидающим назначения других методов контрацепции.</w:t>
      </w:r>
    </w:p>
    <w:p w:rsidR="00B2355E" w:rsidRPr="00890F9C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Б</w:t>
      </w:r>
      <w:r w:rsidRPr="00890F9C">
        <w:rPr>
          <w:rStyle w:val="a4"/>
          <w:i/>
          <w:sz w:val="28"/>
          <w:szCs w:val="28"/>
        </w:rPr>
        <w:t>и</w:t>
      </w:r>
      <w:r>
        <w:rPr>
          <w:rStyle w:val="a4"/>
          <w:i/>
          <w:sz w:val="28"/>
          <w:szCs w:val="28"/>
        </w:rPr>
        <w:t>ологические методы контрацепции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Точное знание момента, когда происходит овуляция, позволяет вычислить так называемые «опасные» и «безопасные» дни для интимной жизни, исходя из менструального цикла каждой женщины.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К биологическим или естественным методам относятся: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ритмический;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669"/>
        </w:tabs>
        <w:spacing w:after="0" w:line="360" w:lineRule="auto"/>
        <w:ind w:left="58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температурный.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Ритмический метод (периодическое воздержание или календарный метод) основан на определении времени овуляции (на 14-ый день цикла при 28-мидневной его продолжительности) и огра</w:t>
      </w:r>
      <w:r w:rsidRPr="00B2355E">
        <w:rPr>
          <w:rStyle w:val="a4"/>
          <w:b w:val="0"/>
          <w:sz w:val="28"/>
          <w:szCs w:val="28"/>
        </w:rPr>
        <w:softHyphen/>
        <w:t xml:space="preserve">ничении количества половых контактов в </w:t>
      </w:r>
      <w:proofErr w:type="spellStart"/>
      <w:r w:rsidRPr="00B2355E">
        <w:rPr>
          <w:rStyle w:val="a4"/>
          <w:b w:val="0"/>
          <w:sz w:val="28"/>
          <w:szCs w:val="28"/>
        </w:rPr>
        <w:t>периовуляторный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период. Учиты</w:t>
      </w:r>
      <w:r w:rsidRPr="00B2355E">
        <w:rPr>
          <w:rStyle w:val="a4"/>
          <w:b w:val="0"/>
          <w:sz w:val="28"/>
          <w:szCs w:val="28"/>
        </w:rPr>
        <w:softHyphen/>
        <w:t xml:space="preserve">вая жизнеспособность яйцеклетки и сперматозоида (48-72 часа), следует избегать половых </w:t>
      </w:r>
      <w:r w:rsidRPr="00B2355E">
        <w:rPr>
          <w:rStyle w:val="a4"/>
          <w:b w:val="0"/>
          <w:sz w:val="28"/>
          <w:szCs w:val="28"/>
        </w:rPr>
        <w:lastRenderedPageBreak/>
        <w:t>контактов с 11-го по 17-й день цикла.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Температурный метод основан на определении времени подъема базальной (ректальной) темпе</w:t>
      </w:r>
      <w:r w:rsidRPr="00B2355E">
        <w:rPr>
          <w:rStyle w:val="a4"/>
          <w:b w:val="0"/>
          <w:sz w:val="28"/>
          <w:szCs w:val="28"/>
        </w:rPr>
        <w:softHyphen/>
        <w:t>ратуры путем ежедневного измерения утром, не вставая с постели в течение 10 мин. (минимум – 3 менструальных цикла), и воздержа</w:t>
      </w:r>
      <w:r w:rsidRPr="00B2355E">
        <w:rPr>
          <w:rStyle w:val="a4"/>
          <w:b w:val="0"/>
          <w:sz w:val="28"/>
          <w:szCs w:val="28"/>
        </w:rPr>
        <w:softHyphen/>
        <w:t>ния в дальнейшем от полового сношения за 3дня до подъема и 3 дня  после подъема температуры.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Температурный метод абсолютно безвреден для здоровья женщин. Однако он подходит только тем, у кого стабильный и достаточно длинный менструальный цикл.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Биологический метод контрацепции является самым безопасным для здо</w:t>
      </w:r>
      <w:r w:rsidRPr="00B2355E">
        <w:rPr>
          <w:rStyle w:val="a4"/>
          <w:b w:val="0"/>
          <w:sz w:val="28"/>
          <w:szCs w:val="28"/>
        </w:rPr>
        <w:softHyphen/>
        <w:t>ровья женщины, но эффективность его низка, всего 35%.</w:t>
      </w:r>
    </w:p>
    <w:p w:rsidR="00B2355E" w:rsidRPr="00635D23" w:rsidRDefault="00B2355E" w:rsidP="00B2355E">
      <w:pPr>
        <w:pStyle w:val="26"/>
        <w:shd w:val="clear" w:color="auto" w:fill="auto"/>
        <w:spacing w:after="0" w:line="360" w:lineRule="auto"/>
        <w:ind w:firstLine="567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Хирургическая стерилизация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Относится к необратимым методам контрацепции. При ее проведении соз</w:t>
      </w:r>
      <w:r w:rsidRPr="00B2355E">
        <w:rPr>
          <w:rStyle w:val="a4"/>
          <w:b w:val="0"/>
          <w:sz w:val="28"/>
          <w:szCs w:val="28"/>
        </w:rPr>
        <w:softHyphen/>
        <w:t>даются изменения половых органов, исключающие наступление беременно</w:t>
      </w:r>
      <w:r w:rsidRPr="00B2355E">
        <w:rPr>
          <w:rStyle w:val="a4"/>
          <w:b w:val="0"/>
          <w:sz w:val="28"/>
          <w:szCs w:val="28"/>
        </w:rPr>
        <w:softHyphen/>
        <w:t>сти. В ряде случаев возможно восстановление фертильности после примене</w:t>
      </w:r>
      <w:r w:rsidRPr="00B2355E">
        <w:rPr>
          <w:rStyle w:val="a4"/>
          <w:b w:val="0"/>
          <w:sz w:val="28"/>
          <w:szCs w:val="28"/>
        </w:rPr>
        <w:softHyphen/>
        <w:t>ния микрохирургической операции.</w:t>
      </w:r>
    </w:p>
    <w:p w:rsidR="00B2355E" w:rsidRPr="00B2355E" w:rsidRDefault="00B2355E" w:rsidP="00B2355E">
      <w:pPr>
        <w:pStyle w:val="26"/>
        <w:numPr>
          <w:ilvl w:val="0"/>
          <w:numId w:val="7"/>
        </w:numPr>
        <w:shd w:val="clear" w:color="auto" w:fill="auto"/>
        <w:spacing w:after="0" w:line="360" w:lineRule="auto"/>
        <w:ind w:left="0" w:firstLine="567"/>
        <w:jc w:val="both"/>
        <w:rPr>
          <w:rStyle w:val="a4"/>
          <w:b w:val="0"/>
          <w:sz w:val="28"/>
          <w:szCs w:val="28"/>
        </w:rPr>
      </w:pPr>
      <w:r w:rsidRPr="00A36D0C">
        <w:rPr>
          <w:rStyle w:val="a4"/>
          <w:b w:val="0"/>
          <w:i/>
          <w:sz w:val="28"/>
          <w:szCs w:val="28"/>
        </w:rPr>
        <w:t>Стерилизация женщин</w:t>
      </w:r>
      <w:r w:rsidRPr="00B2355E">
        <w:rPr>
          <w:rStyle w:val="a4"/>
          <w:b w:val="0"/>
          <w:sz w:val="28"/>
          <w:szCs w:val="28"/>
        </w:rPr>
        <w:t xml:space="preserve"> - операция, цель которой - сделать непроходимы</w:t>
      </w:r>
      <w:r w:rsidRPr="00B2355E">
        <w:rPr>
          <w:rStyle w:val="a4"/>
          <w:b w:val="0"/>
          <w:sz w:val="28"/>
          <w:szCs w:val="28"/>
        </w:rPr>
        <w:softHyphen/>
        <w:t>ми маточные трубы. Достигается это с помощью перевязки, пересечения, электрокоагуляции, лазерного воздействия.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Овуляция происходит у женщин, как и прежде, но сперматозоиды уже не мо</w:t>
      </w:r>
      <w:r w:rsidRPr="00B2355E">
        <w:rPr>
          <w:rStyle w:val="a4"/>
          <w:b w:val="0"/>
          <w:sz w:val="28"/>
          <w:szCs w:val="28"/>
        </w:rPr>
        <w:softHyphen/>
        <w:t>гут проникнуть в маточные трубы и оплодотворить яйцеклетку.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Хирургическая стерилизация проводится по желанию женщин при опреде</w:t>
      </w:r>
      <w:r w:rsidRPr="00B2355E">
        <w:rPr>
          <w:rStyle w:val="a4"/>
          <w:b w:val="0"/>
          <w:sz w:val="28"/>
          <w:szCs w:val="28"/>
        </w:rPr>
        <w:softHyphen/>
        <w:t>ленных показаниях, предусмотренных приказом.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Хирургическая стерилизация проводится по желанию женщин при опреде</w:t>
      </w:r>
      <w:r w:rsidRPr="00B2355E">
        <w:rPr>
          <w:rStyle w:val="a4"/>
          <w:b w:val="0"/>
          <w:sz w:val="28"/>
          <w:szCs w:val="28"/>
        </w:rPr>
        <w:softHyphen/>
        <w:t>ленных условиях и показаниях, предусмотренных законом.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Хирургическая стерилизация проводится в гинекологическом стационаре.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both"/>
        <w:rPr>
          <w:rStyle w:val="a4"/>
          <w:b w:val="0"/>
          <w:sz w:val="28"/>
          <w:szCs w:val="28"/>
        </w:rPr>
      </w:pPr>
      <w:r w:rsidRPr="00A36D0C">
        <w:rPr>
          <w:rStyle w:val="a4"/>
          <w:b w:val="0"/>
          <w:i/>
          <w:sz w:val="28"/>
          <w:szCs w:val="28"/>
        </w:rPr>
        <w:t>Стерилизация мужчин</w:t>
      </w:r>
      <w:r w:rsidRPr="00B2355E">
        <w:rPr>
          <w:rStyle w:val="a4"/>
          <w:b w:val="0"/>
          <w:sz w:val="28"/>
          <w:szCs w:val="28"/>
        </w:rPr>
        <w:t xml:space="preserve"> состоит в пересечении,  перевязке или  удалении небольшого участка семявыносящего протока. Эта операция не лишает мужчину его «мужских воз</w:t>
      </w:r>
      <w:r w:rsidRPr="00B2355E">
        <w:rPr>
          <w:rStyle w:val="a4"/>
          <w:b w:val="0"/>
          <w:sz w:val="28"/>
          <w:szCs w:val="28"/>
        </w:rPr>
        <w:softHyphen/>
        <w:t xml:space="preserve">можностей и достоинств». Проводится в </w:t>
      </w:r>
      <w:r w:rsidRPr="00B2355E">
        <w:rPr>
          <w:rStyle w:val="a4"/>
          <w:b w:val="0"/>
          <w:sz w:val="28"/>
          <w:szCs w:val="28"/>
        </w:rPr>
        <w:lastRenderedPageBreak/>
        <w:t>урологических стационарах.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</w:p>
    <w:p w:rsidR="00B2355E" w:rsidRPr="00635D23" w:rsidRDefault="00B2355E" w:rsidP="00B2355E">
      <w:pPr>
        <w:pStyle w:val="26"/>
        <w:numPr>
          <w:ilvl w:val="0"/>
          <w:numId w:val="6"/>
        </w:numPr>
        <w:shd w:val="clear" w:color="auto" w:fill="auto"/>
        <w:spacing w:after="0" w:line="360" w:lineRule="auto"/>
        <w:ind w:left="0" w:firstLine="567"/>
        <w:jc w:val="left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Pr="00635D23">
        <w:rPr>
          <w:rStyle w:val="a4"/>
          <w:sz w:val="28"/>
          <w:szCs w:val="28"/>
        </w:rPr>
        <w:t>бщие принципы ко</w:t>
      </w:r>
      <w:r>
        <w:rPr>
          <w:rStyle w:val="a4"/>
          <w:sz w:val="28"/>
          <w:szCs w:val="28"/>
        </w:rPr>
        <w:t>нсультирования и назначения метода кон</w:t>
      </w:r>
      <w:r w:rsidRPr="00635D23">
        <w:rPr>
          <w:rStyle w:val="a4"/>
          <w:sz w:val="28"/>
          <w:szCs w:val="28"/>
        </w:rPr>
        <w:t>трацеп</w:t>
      </w:r>
      <w:r>
        <w:rPr>
          <w:rStyle w:val="a4"/>
          <w:sz w:val="28"/>
          <w:szCs w:val="28"/>
        </w:rPr>
        <w:t>ции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Медицинский работник должен: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изучить анамнез и объективный статус женщины;</w:t>
      </w:r>
      <w:bookmarkStart w:id="2" w:name="_GoBack"/>
      <w:bookmarkEnd w:id="2"/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предоставить женщине информацию обо всех имеющихся в настоящее время методах предохранения от беременности;</w:t>
      </w:r>
    </w:p>
    <w:p w:rsidR="00B2355E" w:rsidRPr="00B2355E" w:rsidRDefault="00B2355E" w:rsidP="00A36D0C">
      <w:pPr>
        <w:pStyle w:val="26"/>
        <w:shd w:val="clear" w:color="auto" w:fill="auto"/>
        <w:tabs>
          <w:tab w:val="left" w:pos="-2694"/>
        </w:tabs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предупредить женщину о возмо</w:t>
      </w:r>
      <w:r w:rsidR="00A36D0C">
        <w:rPr>
          <w:rStyle w:val="a4"/>
          <w:b w:val="0"/>
          <w:sz w:val="28"/>
          <w:szCs w:val="28"/>
        </w:rPr>
        <w:t>жных нежелательных эффектах при п</w:t>
      </w:r>
      <w:r w:rsidRPr="00B2355E">
        <w:rPr>
          <w:rStyle w:val="a4"/>
          <w:b w:val="0"/>
          <w:sz w:val="28"/>
          <w:szCs w:val="28"/>
        </w:rPr>
        <w:t xml:space="preserve">рименении того или иного </w:t>
      </w:r>
      <w:proofErr w:type="spellStart"/>
      <w:r w:rsidRPr="00B2355E">
        <w:rPr>
          <w:rStyle w:val="a4"/>
          <w:b w:val="0"/>
          <w:sz w:val="28"/>
          <w:szCs w:val="28"/>
        </w:rPr>
        <w:t>контрацептива</w:t>
      </w:r>
      <w:proofErr w:type="spellEnd"/>
      <w:r w:rsidRPr="00B2355E">
        <w:rPr>
          <w:rStyle w:val="a4"/>
          <w:b w:val="0"/>
          <w:sz w:val="28"/>
          <w:szCs w:val="28"/>
        </w:rPr>
        <w:t>;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объяснить, как применять различные виды контрацепции;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проинформировать о необходимости повторного визита.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Выбирая метод контрацепции необходимо учитывать:</w:t>
      </w:r>
    </w:p>
    <w:p w:rsidR="00B2355E" w:rsidRPr="00B2355E" w:rsidRDefault="00B2355E" w:rsidP="00B2355E">
      <w:pPr>
        <w:pStyle w:val="26"/>
        <w:shd w:val="clear" w:color="auto" w:fill="auto"/>
        <w:spacing w:after="0" w:line="360" w:lineRule="auto"/>
        <w:ind w:firstLine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желание партнеров применять контрацепцию и их отношение к конкретному </w:t>
      </w:r>
      <w:proofErr w:type="spellStart"/>
      <w:r w:rsidRPr="00B2355E">
        <w:rPr>
          <w:rStyle w:val="a4"/>
          <w:b w:val="0"/>
          <w:sz w:val="28"/>
          <w:szCs w:val="28"/>
        </w:rPr>
        <w:t>контрацептиву</w:t>
      </w:r>
      <w:proofErr w:type="spellEnd"/>
      <w:r w:rsidRPr="00B2355E">
        <w:rPr>
          <w:rStyle w:val="a4"/>
          <w:b w:val="0"/>
          <w:sz w:val="28"/>
          <w:szCs w:val="28"/>
        </w:rPr>
        <w:t>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эффективность метода;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возможность возникновения осложнений;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возраст женщины;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состояние половой системы;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 xml:space="preserve">- сопутствующую </w:t>
      </w:r>
      <w:proofErr w:type="spellStart"/>
      <w:r w:rsidRPr="00B2355E">
        <w:rPr>
          <w:rStyle w:val="a4"/>
          <w:b w:val="0"/>
          <w:sz w:val="28"/>
          <w:szCs w:val="28"/>
        </w:rPr>
        <w:t>экстрагенитальную</w:t>
      </w:r>
      <w:proofErr w:type="spellEnd"/>
      <w:r w:rsidRPr="00B2355E">
        <w:rPr>
          <w:rStyle w:val="a4"/>
          <w:b w:val="0"/>
          <w:sz w:val="28"/>
          <w:szCs w:val="28"/>
        </w:rPr>
        <w:t xml:space="preserve"> патологию;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репродуктивный анамнез;</w:t>
      </w:r>
    </w:p>
    <w:p w:rsidR="00B2355E" w:rsidRPr="00B2355E" w:rsidRDefault="00B2355E" w:rsidP="00B2355E">
      <w:pPr>
        <w:pStyle w:val="26"/>
        <w:shd w:val="clear" w:color="auto" w:fill="auto"/>
        <w:tabs>
          <w:tab w:val="left" w:pos="733"/>
        </w:tabs>
        <w:spacing w:after="0" w:line="360" w:lineRule="auto"/>
        <w:ind w:left="567"/>
        <w:jc w:val="left"/>
        <w:rPr>
          <w:rStyle w:val="a4"/>
          <w:b w:val="0"/>
          <w:sz w:val="28"/>
          <w:szCs w:val="28"/>
        </w:rPr>
      </w:pPr>
      <w:r w:rsidRPr="00B2355E">
        <w:rPr>
          <w:rStyle w:val="a4"/>
          <w:b w:val="0"/>
          <w:sz w:val="28"/>
          <w:szCs w:val="28"/>
        </w:rPr>
        <w:t>- сексуальное поведение женщины.</w:t>
      </w:r>
    </w:p>
    <w:p w:rsidR="00B2355E" w:rsidRPr="00AF13A5" w:rsidRDefault="00B2355E" w:rsidP="00B235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F13A5">
        <w:rPr>
          <w:rFonts w:ascii="Times New Roman" w:hAnsi="Times New Roman" w:cs="Times New Roman"/>
          <w:sz w:val="28"/>
          <w:szCs w:val="28"/>
        </w:rPr>
        <w:t>етод контрацепции в каждом конкретном случае рекомендуется и подбирается индивидуально с учетом желания женщины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13A5">
        <w:rPr>
          <w:rFonts w:ascii="Times New Roman" w:hAnsi="Times New Roman" w:cs="Times New Roman"/>
          <w:sz w:val="28"/>
          <w:szCs w:val="28"/>
        </w:rPr>
        <w:t xml:space="preserve"> медицинских показания и противопоказаний.</w:t>
      </w:r>
    </w:p>
    <w:p w:rsidR="00B2355E" w:rsidRPr="00AF13A5" w:rsidRDefault="00B2355E" w:rsidP="00B235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2614A" w:rsidRDefault="0082614A" w:rsidP="0082614A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82614A" w:rsidRDefault="0082614A" w:rsidP="0082614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Крюкова, Д. А. Здоровый человек и его окружение [Текст]: учебное пособие / Д. А. Крюкова, Л. А. Лысак, О.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Фурса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под ред. Б. В.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Кабарухина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изд. 6-е. - Ростов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/Д.: Феникс, 2014. - 381 с</w:t>
      </w:r>
    </w:p>
    <w:p w:rsidR="0082614A" w:rsidRDefault="0082614A" w:rsidP="0082614A">
      <w:pPr>
        <w:pStyle w:val="a5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Волков С.Р., Волкова М.М. Проведение профилактических мероприятий.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Здоровый человек и его окружение. Руководство к  практическим занятиям: Учебное пособие. – 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>г. -496с.</w:t>
      </w:r>
    </w:p>
    <w:p w:rsidR="0082614A" w:rsidRDefault="0082614A" w:rsidP="0082614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Волков С.Р., Волкова М.М. Здоровый человек и его окружение: Учебник. – М.: ОАО «Издательство «Медицина»,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г. Москва: Авторская академия 201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г – 640 с.</w:t>
      </w:r>
    </w:p>
    <w:p w:rsidR="0082614A" w:rsidRDefault="0082614A" w:rsidP="0082614A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Руководство для средних медицинских работников / Под ред.Ю.П. Никитина, В.М. Чернышева. – М.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ГЭОТАР-Медиа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5г.</w:t>
      </w:r>
    </w:p>
    <w:p w:rsidR="0082614A" w:rsidRDefault="00AB5516" w:rsidP="0082614A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ре</w:t>
      </w:r>
      <w:r w:rsidR="0082614A">
        <w:rPr>
          <w:rFonts w:ascii="Times New Roman" w:hAnsi="Times New Roman" w:cs="Times New Roman"/>
          <w:sz w:val="28"/>
          <w:szCs w:val="28"/>
        </w:rPr>
        <w:t>сурсы:</w:t>
      </w:r>
    </w:p>
    <w:p w:rsidR="0082614A" w:rsidRDefault="008D2B6D" w:rsidP="0082614A">
      <w:pPr>
        <w:widowControl/>
        <w:numPr>
          <w:ilvl w:val="0"/>
          <w:numId w:val="9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</w:rPr>
      </w:pPr>
      <w:hyperlink r:id="rId5" w:history="1">
        <w:r w:rsidR="0082614A">
          <w:rPr>
            <w:rStyle w:val="a6"/>
          </w:rPr>
          <w:t>http://allmedbook.ru</w:t>
        </w:r>
      </w:hyperlink>
      <w:r w:rsidR="0082614A">
        <w:rPr>
          <w:rFonts w:ascii="Times New Roman" w:eastAsia="Times New Roman" w:hAnsi="Times New Roman" w:cs="Times New Roman"/>
        </w:rPr>
        <w:t> - электронная медицинская библиотека. На сайте размещены учебные медицинские фильмы, медицинские книги и методические пособия.</w:t>
      </w:r>
    </w:p>
    <w:p w:rsidR="0082614A" w:rsidRDefault="008D2B6D" w:rsidP="0082614A">
      <w:pPr>
        <w:widowControl/>
        <w:numPr>
          <w:ilvl w:val="0"/>
          <w:numId w:val="9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hyperlink r:id="rId6" w:history="1">
        <w:r w:rsidR="0082614A">
          <w:rPr>
            <w:rStyle w:val="a6"/>
          </w:rPr>
          <w:t>http://doctorspb.ru</w:t>
        </w:r>
      </w:hyperlink>
      <w:r w:rsidR="0082614A">
        <w:rPr>
          <w:rFonts w:ascii="Times New Roman" w:eastAsia="Times New Roman" w:hAnsi="Times New Roman" w:cs="Times New Roman"/>
        </w:rPr>
        <w:t> - информационно-справочный портал о медицине,</w:t>
      </w:r>
    </w:p>
    <w:p w:rsidR="0082614A" w:rsidRDefault="0082614A" w:rsidP="0082614A">
      <w:pPr>
        <w:shd w:val="clear" w:color="auto" w:fill="FFFFFF"/>
        <w:ind w:left="720" w:hanging="372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     здоровье. На сайте размещены учебные медицинские фильмы, медицинские   книги и методические пособия.</w:t>
      </w:r>
    </w:p>
    <w:p w:rsidR="0082614A" w:rsidRDefault="008D2B6D" w:rsidP="0082614A">
      <w:pPr>
        <w:widowControl/>
        <w:numPr>
          <w:ilvl w:val="0"/>
          <w:numId w:val="10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hyperlink r:id="rId7" w:history="1">
        <w:r w:rsidR="0082614A">
          <w:rPr>
            <w:rStyle w:val="a6"/>
          </w:rPr>
          <w:t>http://libopen.ru</w:t>
        </w:r>
      </w:hyperlink>
      <w:r w:rsidR="0082614A">
        <w:rPr>
          <w:rFonts w:ascii="Times New Roman" w:eastAsia="Times New Roman" w:hAnsi="Times New Roman" w:cs="Times New Roman"/>
        </w:rPr>
        <w:t xml:space="preserve">  - медицинская библиотека </w:t>
      </w:r>
      <w:proofErr w:type="spellStart"/>
      <w:r w:rsidR="0082614A">
        <w:rPr>
          <w:rFonts w:ascii="Times New Roman" w:eastAsia="Times New Roman" w:hAnsi="Times New Roman" w:cs="Times New Roman"/>
        </w:rPr>
        <w:t>libOPEN.ru</w:t>
      </w:r>
      <w:proofErr w:type="spellEnd"/>
      <w:r w:rsidR="0082614A">
        <w:rPr>
          <w:rFonts w:ascii="Times New Roman" w:eastAsia="Times New Roman" w:hAnsi="Times New Roman" w:cs="Times New Roman"/>
        </w:rPr>
        <w:t xml:space="preserve"> содержит и регулярно пополняется профессиональными </w:t>
      </w:r>
      <w:proofErr w:type="spellStart"/>
      <w:r w:rsidR="0082614A">
        <w:rPr>
          <w:rFonts w:ascii="Times New Roman" w:eastAsia="Times New Roman" w:hAnsi="Times New Roman" w:cs="Times New Roman"/>
        </w:rPr>
        <w:t>интернет-ресурсами</w:t>
      </w:r>
      <w:proofErr w:type="spellEnd"/>
      <w:r w:rsidR="0082614A">
        <w:rPr>
          <w:rFonts w:ascii="Times New Roman" w:eastAsia="Times New Roman" w:hAnsi="Times New Roman" w:cs="Times New Roman"/>
        </w:rPr>
        <w:t xml:space="preserve"> для врачей, добавляются образовательные материалы  для  студентов.</w:t>
      </w:r>
    </w:p>
    <w:p w:rsidR="0082614A" w:rsidRDefault="0082614A" w:rsidP="0082614A">
      <w:pPr>
        <w:widowControl/>
        <w:numPr>
          <w:ilvl w:val="0"/>
          <w:numId w:val="10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r>
        <w:rPr>
          <w:rFonts w:ascii="Times New Roman" w:eastAsia="Times New Roman" w:hAnsi="Times New Roman" w:cs="Times New Roman"/>
        </w:rPr>
        <w:t>http://pediatr-russia.ru  - научная  библиотека, обучение, уход за малышом.</w:t>
      </w:r>
    </w:p>
    <w:p w:rsidR="0082614A" w:rsidRDefault="008D2B6D" w:rsidP="0082614A">
      <w:pPr>
        <w:widowControl/>
        <w:numPr>
          <w:ilvl w:val="0"/>
          <w:numId w:val="10"/>
        </w:numPr>
        <w:shd w:val="clear" w:color="auto" w:fill="FFFFFF"/>
        <w:ind w:left="710"/>
        <w:jc w:val="both"/>
        <w:rPr>
          <w:rFonts w:ascii="Arial" w:eastAsia="Times New Roman" w:hAnsi="Arial" w:cs="Arial"/>
        </w:rPr>
      </w:pPr>
      <w:hyperlink r:id="rId8" w:history="1">
        <w:r w:rsidR="0082614A">
          <w:rPr>
            <w:rStyle w:val="a6"/>
          </w:rPr>
          <w:t>www.chado.ru</w:t>
        </w:r>
      </w:hyperlink>
      <w:r w:rsidR="0082614A">
        <w:rPr>
          <w:rFonts w:ascii="Times New Roman" w:eastAsia="Times New Roman" w:hAnsi="Times New Roman" w:cs="Times New Roman"/>
        </w:rPr>
        <w:t> – подборки статей  по  педиатрии, ежедневные  новости</w:t>
      </w:r>
    </w:p>
    <w:p w:rsidR="00B2355E" w:rsidRPr="00AF13A5" w:rsidRDefault="00B2355E" w:rsidP="00B235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B2355E" w:rsidRPr="00AF13A5" w:rsidRDefault="00B2355E" w:rsidP="00B2355E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25671" w:rsidRDefault="00925671"/>
    <w:sectPr w:rsidR="00925671" w:rsidSect="00F31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4BB"/>
    <w:multiLevelType w:val="multilevel"/>
    <w:tmpl w:val="5EF42FC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83049E"/>
    <w:multiLevelType w:val="multilevel"/>
    <w:tmpl w:val="82CE8B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B6DB5"/>
    <w:multiLevelType w:val="hybridMultilevel"/>
    <w:tmpl w:val="F75C2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137B28"/>
    <w:multiLevelType w:val="multilevel"/>
    <w:tmpl w:val="17DC93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B6C3B"/>
    <w:multiLevelType w:val="multilevel"/>
    <w:tmpl w:val="C8863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E75964"/>
    <w:multiLevelType w:val="hybridMultilevel"/>
    <w:tmpl w:val="657CE640"/>
    <w:lvl w:ilvl="0" w:tplc="C2446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6AC1425"/>
    <w:multiLevelType w:val="hybridMultilevel"/>
    <w:tmpl w:val="8DF8D204"/>
    <w:lvl w:ilvl="0" w:tplc="0C20A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C6B02EE"/>
    <w:multiLevelType w:val="multilevel"/>
    <w:tmpl w:val="1E168C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EF22F1"/>
    <w:multiLevelType w:val="hybridMultilevel"/>
    <w:tmpl w:val="BB52AF86"/>
    <w:lvl w:ilvl="0" w:tplc="C24466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8C9525F"/>
    <w:multiLevelType w:val="hybridMultilevel"/>
    <w:tmpl w:val="C0503AF6"/>
    <w:lvl w:ilvl="0" w:tplc="84DA1AA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A58F0"/>
    <w:rsid w:val="000075FD"/>
    <w:rsid w:val="006A58F0"/>
    <w:rsid w:val="0082614A"/>
    <w:rsid w:val="008D2B6D"/>
    <w:rsid w:val="00925671"/>
    <w:rsid w:val="00A36D0C"/>
    <w:rsid w:val="00AB5516"/>
    <w:rsid w:val="00B2355E"/>
    <w:rsid w:val="00EC1A43"/>
    <w:rsid w:val="00F3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5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6"/>
    <w:rsid w:val="00B2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B235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2355E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B2355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8">
    <w:name w:val="Основной текст8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0">
    <w:name w:val="Основной текст10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1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B2355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0">
    <w:name w:val="Основной текст (8)_"/>
    <w:basedOn w:val="a0"/>
    <w:link w:val="81"/>
    <w:rsid w:val="00B235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B235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6">
    <w:name w:val="Основной текст26"/>
    <w:basedOn w:val="a"/>
    <w:link w:val="a3"/>
    <w:rsid w:val="00B2355E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B2355E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B2355E"/>
    <w:pPr>
      <w:shd w:val="clear" w:color="auto" w:fill="FFFFFF"/>
      <w:spacing w:after="360" w:line="0" w:lineRule="atLeast"/>
      <w:ind w:firstLine="1140"/>
    </w:pPr>
    <w:rPr>
      <w:rFonts w:ascii="Bookman Old Style" w:eastAsia="Bookman Old Style" w:hAnsi="Bookman Old Style" w:cs="Bookman Old Style"/>
      <w:color w:val="auto"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B2355E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81">
    <w:name w:val="Основной текст (8)"/>
    <w:basedOn w:val="a"/>
    <w:link w:val="80"/>
    <w:rsid w:val="00B2355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4">
    <w:name w:val="Strong"/>
    <w:basedOn w:val="a0"/>
    <w:uiPriority w:val="22"/>
    <w:qFormat/>
    <w:rsid w:val="00B2355E"/>
    <w:rPr>
      <w:b/>
      <w:bCs/>
    </w:rPr>
  </w:style>
  <w:style w:type="paragraph" w:styleId="a5">
    <w:name w:val="List Paragraph"/>
    <w:basedOn w:val="a"/>
    <w:uiPriority w:val="34"/>
    <w:qFormat/>
    <w:rsid w:val="0082614A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6">
    <w:name w:val="Hyperlink"/>
    <w:basedOn w:val="a0"/>
    <w:uiPriority w:val="99"/>
    <w:semiHidden/>
    <w:unhideWhenUsed/>
    <w:rsid w:val="00826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355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6"/>
    <w:rsid w:val="00B235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6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">
    <w:name w:val="Заголовок №2_"/>
    <w:basedOn w:val="a0"/>
    <w:link w:val="20"/>
    <w:rsid w:val="00B235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2355E"/>
    <w:rPr>
      <w:rFonts w:ascii="Bookman Old Style" w:eastAsia="Bookman Old Style" w:hAnsi="Bookman Old Style" w:cs="Bookman Old Style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B2355E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8">
    <w:name w:val="Основной текст8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">
    <w:name w:val="Основной текст9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100">
    <w:name w:val="Основной текст10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1">
    <w:name w:val="Основной текст11"/>
    <w:basedOn w:val="a3"/>
    <w:rsid w:val="00B2355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B2355E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80">
    <w:name w:val="Основной текст (8)_"/>
    <w:basedOn w:val="a0"/>
    <w:link w:val="81"/>
    <w:rsid w:val="00B2355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35pt">
    <w:name w:val="Основной текст + 13;5 pt;Полужирный"/>
    <w:basedOn w:val="a3"/>
    <w:rsid w:val="00B2355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6">
    <w:name w:val="Основной текст26"/>
    <w:basedOn w:val="a"/>
    <w:link w:val="a3"/>
    <w:rsid w:val="00B2355E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20">
    <w:name w:val="Заголовок №2"/>
    <w:basedOn w:val="a"/>
    <w:link w:val="2"/>
    <w:rsid w:val="00B2355E"/>
    <w:pPr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70">
    <w:name w:val="Основной текст (7)"/>
    <w:basedOn w:val="a"/>
    <w:link w:val="7"/>
    <w:rsid w:val="00B2355E"/>
    <w:pPr>
      <w:shd w:val="clear" w:color="auto" w:fill="FFFFFF"/>
      <w:spacing w:after="360" w:line="0" w:lineRule="atLeast"/>
      <w:ind w:firstLine="1140"/>
    </w:pPr>
    <w:rPr>
      <w:rFonts w:ascii="Bookman Old Style" w:eastAsia="Bookman Old Style" w:hAnsi="Bookman Old Style" w:cs="Bookman Old Style"/>
      <w:color w:val="auto"/>
      <w:sz w:val="32"/>
      <w:szCs w:val="32"/>
      <w:lang w:eastAsia="en-US"/>
    </w:rPr>
  </w:style>
  <w:style w:type="paragraph" w:customStyle="1" w:styleId="10">
    <w:name w:val="Заголовок №1"/>
    <w:basedOn w:val="a"/>
    <w:link w:val="1"/>
    <w:rsid w:val="00B2355E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/>
    </w:rPr>
  </w:style>
  <w:style w:type="paragraph" w:customStyle="1" w:styleId="81">
    <w:name w:val="Основной текст (8)"/>
    <w:basedOn w:val="a"/>
    <w:link w:val="80"/>
    <w:rsid w:val="00B2355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styleId="a4">
    <w:name w:val="Strong"/>
    <w:basedOn w:val="a0"/>
    <w:uiPriority w:val="22"/>
    <w:qFormat/>
    <w:rsid w:val="00B23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chado.ru&amp;sa=D&amp;ust=1454619408372000&amp;usg=AFQjCNGhOvgH3Nxnaocczzdn0yI7XpoMV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libopen.ru/&amp;sa=D&amp;ust=1454619408371000&amp;usg=AFQjCNHDudYMRJpm9j_-48WxGxoNcJ17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doctorspb.ru/&amp;sa=D&amp;ust=1454619408370000&amp;usg=AFQjCNFQ24E2XOA-tOGKpSK69aXRoXx3Mg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google.com/url?q=http://allmedbook.ru/&amp;sa=D&amp;ust=1454619408370000&amp;usg=AFQjCNHghS8TUP51pANRSdKZkAtAbeokY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16</Pages>
  <Words>3459</Words>
  <Characters>19719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4</cp:revision>
  <dcterms:created xsi:type="dcterms:W3CDTF">2016-11-13T18:12:00Z</dcterms:created>
  <dcterms:modified xsi:type="dcterms:W3CDTF">2020-04-16T18:44:00Z</dcterms:modified>
</cp:coreProperties>
</file>