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D8" w:rsidRDefault="00DB7EB0" w:rsidP="00CF57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                  </w:t>
      </w:r>
      <w:r w:rsidR="00CF57D8" w:rsidRPr="00D94FD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DB7E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Лекция </w:t>
      </w:r>
    </w:p>
    <w:p w:rsidR="00DB7EB0" w:rsidRPr="00CF57D8" w:rsidRDefault="00DB7EB0" w:rsidP="00CF57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F57D8" w:rsidRPr="00D94FD3" w:rsidRDefault="00D94FD3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803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Тема: «Макроэволюция</w:t>
      </w:r>
      <w:r w:rsidR="00CF57D8" w:rsidRPr="00D94F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9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Доказательства эволюции.</w:t>
      </w:r>
      <w:r w:rsidR="00803A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D94FD3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D94FD3">
        <w:rPr>
          <w:rFonts w:ascii="Times New Roman" w:hAnsi="Times New Roman" w:cs="Times New Roman"/>
          <w:sz w:val="28"/>
          <w:szCs w:val="28"/>
        </w:rPr>
        <w:t>изучить основные направления надвидовой эволюции по Северцову;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sz w:val="28"/>
          <w:szCs w:val="28"/>
        </w:rPr>
        <w:t xml:space="preserve">          - развивать представления о естественных процессах развития живой природы;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sz w:val="28"/>
          <w:szCs w:val="28"/>
        </w:rPr>
        <w:t xml:space="preserve">          - воспитывать естественнонаучное мировоззрение, осуществлять патриотичес-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sz w:val="28"/>
          <w:szCs w:val="28"/>
        </w:rPr>
        <w:t xml:space="preserve">           кое и экологическое  воспитание.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94FD3">
        <w:rPr>
          <w:rFonts w:ascii="Times New Roman" w:hAnsi="Times New Roman" w:cs="Times New Roman"/>
          <w:sz w:val="28"/>
          <w:szCs w:val="28"/>
        </w:rPr>
        <w:t xml:space="preserve"> гербарные образцы растений, коллекция «Примеры приспособления организмов, портрет А.Н.Северцова.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F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94FD3">
        <w:rPr>
          <w:rFonts w:ascii="Times New Roman" w:hAnsi="Times New Roman" w:cs="Times New Roman"/>
          <w:b/>
          <w:sz w:val="28"/>
          <w:szCs w:val="28"/>
          <w:u w:val="single"/>
        </w:rPr>
        <w:t>. Актуализация знаний.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sz w:val="28"/>
          <w:szCs w:val="28"/>
        </w:rPr>
        <w:t>1. Что такое естественный отбор? Какие формы отбора вам известны? Приведите примеры.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sz w:val="28"/>
          <w:szCs w:val="28"/>
        </w:rPr>
        <w:t>2. Что такое борьба за существование? Какие виды Б.З.С. вы знаете? Примеры.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sz w:val="28"/>
          <w:szCs w:val="28"/>
        </w:rPr>
        <w:t>3. Что такое биологический вид? Какие критерии вида вы знаете?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D3">
        <w:rPr>
          <w:rFonts w:ascii="Times New Roman" w:hAnsi="Times New Roman" w:cs="Times New Roman"/>
          <w:sz w:val="28"/>
          <w:szCs w:val="28"/>
        </w:rPr>
        <w:t>4. Приведите примеры различных способов видообразования.</w:t>
      </w:r>
    </w:p>
    <w:p w:rsidR="00CF57D8" w:rsidRPr="00D94FD3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1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B6119">
        <w:rPr>
          <w:rFonts w:ascii="Times New Roman" w:hAnsi="Times New Roman" w:cs="Times New Roman"/>
          <w:b/>
          <w:sz w:val="28"/>
          <w:szCs w:val="28"/>
          <w:u w:val="single"/>
        </w:rPr>
        <w:t>. Изучение нового материала.</w:t>
      </w:r>
    </w:p>
    <w:p w:rsidR="00EB6119" w:rsidRPr="00EB6119" w:rsidRDefault="00EB6119" w:rsidP="00EB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19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 xml:space="preserve"> Макроэволюция. </w:t>
      </w:r>
      <w:r w:rsidRPr="00DB7EB0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6119" w:rsidRPr="00EB6119" w:rsidRDefault="00EB6119" w:rsidP="00EB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19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Макроэволюция</w:t>
      </w:r>
      <w:r w:rsidRPr="00EB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эволюционных преобразований, протекающих на уровне надвидовых таксонов. Надвидовые таксоны (роды, семейства, отряды, классы) – это закрытые генетические системы. [Для обозначения механизмов формирования высших таксонов (отделы, типы) Дж. Симпсон ввел термин «мегаэволюция».] Перенос генов от одной закрытой системы к другой невозможен или маловероятен. Таким образом, адаптивный признак, возникший в одном закрытом таксоне, не может перейти в другой закрытый таксон. Поэтому в ходе макроэволюции возникают значительные различия между группами организмов. Следовательно, макроэволюцию можно рассматривать как эволюцию закрытых генетических систем, которые не способны обмениваться генами в естественных условиях.</w:t>
      </w:r>
    </w:p>
    <w:p w:rsidR="00EB6119" w:rsidRPr="00EB6119" w:rsidRDefault="00EB6119" w:rsidP="00EB61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учение о макроэволюции включает, с одной стороны, учение о родственных отношениях таксонов, а с другой стороны, учение об эволюционных (филогенетических) преобразованиях признаков этих таксонов.</w:t>
      </w:r>
    </w:p>
    <w:p w:rsidR="00EB6119" w:rsidRPr="00EB6119" w:rsidRDefault="00EB6119" w:rsidP="00EB61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Сторонники СТЭ считают, что «поскольку эволюция – это изменение генетического состава популяций, механизмы эволюции представляют собой проблемы популяционной генетики» (Добжанский, 1937). Тогда крупные </w:t>
      </w:r>
      <w:r w:rsidRPr="00EB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морфологические изменения, наблюдаемые на протяжении эволюционной истории, можно объяснить накоплением небольших генетических изменений. Таким образом, «микроэволюция дает макроэволюцию».</w:t>
      </w:r>
    </w:p>
    <w:p w:rsidR="00EB6119" w:rsidRPr="00EB6119" w:rsidRDefault="00EB6119" w:rsidP="00EB61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микроэволюцией и макроэволюцией отражена в законе гомологических рядов. Н.И. Вавилов создал учение о виде как системе. В этой теории вида внутривидовая изменчивость полностью отделена от таксономических различий (впервые такую попытку предпринял Дж. Рэй).</w:t>
      </w:r>
    </w:p>
    <w:p w:rsidR="00EB6119" w:rsidRPr="00EB6119" w:rsidRDefault="00EB6119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6119">
        <w:rPr>
          <w:rFonts w:ascii="Times New Roman" w:hAnsi="Times New Roman" w:cs="Times New Roman"/>
          <w:sz w:val="28"/>
          <w:szCs w:val="28"/>
          <w:u w:val="single"/>
        </w:rPr>
        <w:t>1. Доказательства эволюционного процесса.</w:t>
      </w:r>
    </w:p>
    <w:p w:rsidR="00CF57D8" w:rsidRPr="00EB6119" w:rsidRDefault="00DB7EB0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57D8" w:rsidRPr="00EB6119" w:rsidRDefault="00DB7EB0" w:rsidP="00CF5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Биохимические – сходство химического состава внутриклеточной среды у разных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Организмов.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Сравнительно-анатомические – гомология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Аналогия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Рудименты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Атавизмы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Живущие ныне переходные формы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Общий план строения позвоночных животных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Клеточное строение организмов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Эмбриологические – биогенетический закон.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Генетические – сходство количества хромосом и их генного состава у родственных форм организмов.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Биогеографические – закономерности географического распространения видов.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Палеонтологические – ископаемые переходные формы, филогенетические ряды.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Цитологические – сходство строения клеток и их функционирования у представителей родственных групп организмов.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1) Эмбриологические доказательства.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А) 1759 К.Вольф и Бэр пришли к выводу, что развитие каждого организма всякий раз начинается заново, из оплодотворённого яйца.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Б) 1864 Геккель и Мюллер основной биогенетический закон: «Онтогенез есть краткое повторение филогенеза».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2) Палеонтологические доказательства.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lastRenderedPageBreak/>
        <w:t>Палеонтология изучает различные остатки вымерших организмов и даёт фактический материал в виде отпечатков, слепков и окаменелостей. Эти остатки свидетельствуют об изменении органического мира во времени.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Важнейшие доказательства – наличие переходных форм (археоптерикс).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По этим данным формируются филогенетические ряды.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Пример: филогенез лошади по В.О.Ковалевскому.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Фенакодус (5 пальцев, размер с лисицу)------------Эогипус (4 пальца)----------Миогипус (3)---------Парагипус (3)---------Гиппарион (1палец+1рудимент)-------Совр. Лошадь (1палец).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60-70 млн. лет, приспособления к быстрому бегу.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3) Сравнительно-анатомические доказательства.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А) Гомологичные органы – явление соответствия органов у организмов разных видов,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связанных филогенетическим родством (дивергенция).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Пример: лапа кошки и конечность лошади.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Б) Аналогичные органы – морфологическое сходство органов у организмов различных 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систематических групп, обусловленное сходством выполняемых 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ими функций (конвергенция).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Пример: крыло бабочки и крыло летучей мыши, птицы.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В) Рудименты – недоразвитые органы и части, не функционирующие у взрослых форм.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Г) Атавизмы – проявление у отдельных особей признаков далёких предков.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6119">
        <w:rPr>
          <w:rFonts w:ascii="Times New Roman" w:hAnsi="Times New Roman" w:cs="Times New Roman"/>
          <w:sz w:val="28"/>
          <w:szCs w:val="28"/>
          <w:u w:val="single"/>
        </w:rPr>
        <w:t>2. Прогресс и регресс в эволюции.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  <w:u w:val="single"/>
        </w:rPr>
        <w:t>Биологический прогресс</w:t>
      </w:r>
      <w:r w:rsidRPr="00EB6119">
        <w:rPr>
          <w:rFonts w:ascii="Times New Roman" w:hAnsi="Times New Roman" w:cs="Times New Roman"/>
          <w:sz w:val="28"/>
          <w:szCs w:val="28"/>
        </w:rPr>
        <w:t xml:space="preserve"> – это победа вида в борьбе за существование.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Характеристики: 1) увеличение численности особей;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2) расширение ареала;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3) высокая интенсивность видообразования.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Примеры: Круглые черви, отряд Воробьиные, Серая крыса, Сизые голуби.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  <w:u w:val="single"/>
        </w:rPr>
        <w:t>Биологический регресс</w:t>
      </w:r>
      <w:r w:rsidRPr="00EB6119">
        <w:rPr>
          <w:rFonts w:ascii="Times New Roman" w:hAnsi="Times New Roman" w:cs="Times New Roman"/>
          <w:sz w:val="28"/>
          <w:szCs w:val="28"/>
        </w:rPr>
        <w:t xml:space="preserve"> – 1) снижение численности;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2) сокращение ареала;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        3) снижение видового разнообразия и популяционного разнообра-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зия.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Примеры: Журавль серый, Сокол кречет, Амурский тигр.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611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B6119">
        <w:rPr>
          <w:rFonts w:ascii="Times New Roman" w:hAnsi="Times New Roman" w:cs="Times New Roman"/>
          <w:sz w:val="28"/>
          <w:szCs w:val="28"/>
          <w:u w:val="single"/>
        </w:rPr>
        <w:t>. Пути биологического прогресса по А.Н.Северцову.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ПУТИ ЭВОЛЮЦИИ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57D8" w:rsidRPr="00EB6119" w:rsidTr="00C10C30"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Ароморфоз</w:t>
            </w:r>
          </w:p>
        </w:tc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Идиоадаптация</w:t>
            </w:r>
          </w:p>
        </w:tc>
        <w:tc>
          <w:tcPr>
            <w:tcW w:w="3191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Дегенерация</w:t>
            </w:r>
          </w:p>
        </w:tc>
      </w:tr>
      <w:tr w:rsidR="00CF57D8" w:rsidRPr="00EB6119" w:rsidTr="00C10C30"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при </w:t>
            </w:r>
            <w:r w:rsidRPr="00EB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переходе организма в более неоднородную среду обитания.</w:t>
            </w:r>
          </w:p>
        </w:tc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Наблюдается при </w:t>
            </w:r>
            <w:r w:rsidRPr="00EB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переходе организма в новую среду обитания, равноценную исходной.</w:t>
            </w:r>
          </w:p>
        </w:tc>
        <w:tc>
          <w:tcPr>
            <w:tcW w:w="3191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Наблюдается при </w:t>
            </w:r>
            <w:r w:rsidRPr="00EB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переходе организма в новую, более однородную среду.</w:t>
            </w:r>
          </w:p>
        </w:tc>
      </w:tr>
      <w:tr w:rsidR="00CF57D8" w:rsidRPr="00EB6119" w:rsidTr="00C10C30"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Резкое повышение общего уровня организации.</w:t>
            </w:r>
          </w:p>
        </w:tc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Общий уровень организации не изменяется.</w:t>
            </w:r>
          </w:p>
        </w:tc>
        <w:tc>
          <w:tcPr>
            <w:tcW w:w="3191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Общий уровень организации понижается.</w:t>
            </w:r>
          </w:p>
        </w:tc>
      </w:tr>
      <w:tr w:rsidR="00CF57D8" w:rsidRPr="00EB6119" w:rsidTr="00C10C30"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Новые признаки имеют широкое приспособительное значение.</w:t>
            </w:r>
          </w:p>
        </w:tc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Новые признаки являются частными приспособлениями к конкретным условиям среды.</w:t>
            </w:r>
          </w:p>
        </w:tc>
        <w:tc>
          <w:tcPr>
            <w:tcW w:w="3191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Новые признаки имеют широкое значение.</w:t>
            </w:r>
          </w:p>
        </w:tc>
      </w:tr>
      <w:tr w:rsidR="00CF57D8" w:rsidRPr="00EB6119" w:rsidTr="00C10C30"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Половой процесс,</w:t>
            </w:r>
          </w:p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 xml:space="preserve">многоклеточность, </w:t>
            </w:r>
          </w:p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 xml:space="preserve">4-х. камерное сердце, </w:t>
            </w:r>
          </w:p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цветок и плод.</w:t>
            </w:r>
          </w:p>
          <w:p w:rsidR="00CF57D8" w:rsidRPr="00EB6119" w:rsidRDefault="00CF57D8" w:rsidP="00C10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 xml:space="preserve">Разные формы клюва и ног у птиц, </w:t>
            </w:r>
          </w:p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роющие конечности крота.</w:t>
            </w:r>
          </w:p>
        </w:tc>
        <w:tc>
          <w:tcPr>
            <w:tcW w:w="3191" w:type="dxa"/>
          </w:tcPr>
          <w:p w:rsidR="00CF57D8" w:rsidRPr="00EB6119" w:rsidRDefault="00CF57D8" w:rsidP="00C1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9">
              <w:rPr>
                <w:rFonts w:ascii="Times New Roman" w:hAnsi="Times New Roman" w:cs="Times New Roman"/>
                <w:sz w:val="28"/>
                <w:szCs w:val="28"/>
              </w:rPr>
              <w:t>Потеря пищеварительной системы у бычьего цепня.</w:t>
            </w:r>
          </w:p>
        </w:tc>
      </w:tr>
    </w:tbl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Из всех путей биологического прогресса наиболее редки ароморфозы, поднимающие группу организмов на более высокий уровень развития, даёт возможность освоить новые среды обитания.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1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B6119">
        <w:rPr>
          <w:rFonts w:ascii="Times New Roman" w:hAnsi="Times New Roman" w:cs="Times New Roman"/>
          <w:b/>
          <w:sz w:val="28"/>
          <w:szCs w:val="28"/>
          <w:u w:val="single"/>
        </w:rPr>
        <w:t>. Упражнения на закрепление.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1. Укажите, какие факторы характерны для биологического прогресса и биологического регресса: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1) Возрастание приспособленности вида к среде.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2) Широкая норма реакции вида на условия среды.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3) Узкая норма реакции вида на условия среды.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4) Уменьшение численности вида.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5) Расширение ареала.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6) Сокращение ареала.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7) Виды-реликты.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8) Виды-космополиты.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2. Какие факторы относятся к ароморфозам, идиоадаптациям и дегенерациям?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1) Автотрофный тип питания.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2) Обособление в клетках ядра.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3) Половое размножение.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4) Возникновение многоклеточности.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5) Разная форма листьев у растений.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6) Разные типы конечностей у млекопитающих.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7) Забота о потомстве.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8) Отсутствие листьев у некоторых паразитических растений.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9) Отсутствие дыхательной и пищеварительной систем у паразитических червей.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10) Теплокровность.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lastRenderedPageBreak/>
        <w:t>11) Исчезновение глаз у животных, населяющих пещеры.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1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EB6119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Конспект, кроссворд по изученным понятиям.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Подготовится к семинару.</w:t>
      </w:r>
    </w:p>
    <w:p w:rsidR="00CF57D8" w:rsidRPr="00EB6119" w:rsidRDefault="00CF57D8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90" w:rsidRPr="00EB6119" w:rsidRDefault="002F7690" w:rsidP="00C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6119">
        <w:rPr>
          <w:rFonts w:ascii="Times New Roman" w:hAnsi="Times New Roman" w:cs="Times New Roman"/>
          <w:b/>
          <w:sz w:val="28"/>
          <w:szCs w:val="28"/>
        </w:rPr>
        <w:t xml:space="preserve">Литература  </w:t>
      </w:r>
    </w:p>
    <w:p w:rsidR="002F7690" w:rsidRPr="00EB6119" w:rsidRDefault="002F7690" w:rsidP="00CF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   Основные источники </w:t>
      </w:r>
    </w:p>
    <w:p w:rsidR="002F7690" w:rsidRPr="00EB6119" w:rsidRDefault="002F7690" w:rsidP="002F76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Каменский, А. А. Биология. Общая биология. 10-11 классы [Текст] : учебник / А. А. Каменский Е. А. Криксунов , В. В. Пасечник. - 2-е изд., стереотип. - М. : Дрофа, 2014. - 368 с. </w:t>
      </w:r>
    </w:p>
    <w:p w:rsidR="002F7690" w:rsidRPr="00EB6119" w:rsidRDefault="002F7690" w:rsidP="002F76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Захаров В.Б., Мамонтов С.Г., Общая биология для средних спец. Учебных заведений. – М: Академия 2009 г.</w:t>
      </w:r>
    </w:p>
    <w:p w:rsidR="002F7690" w:rsidRPr="00EB6119" w:rsidRDefault="002F7690" w:rsidP="002F769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</w:t>
      </w:r>
      <w:r w:rsidRPr="00EB6119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Pr="00EB6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1. Константинов В.М., Рязанов А.Г., Фадеева Е.О. Общая биология. – М., 2006. 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>2. Беляев Д.К., Дымшиц Г.М., Рувимский А.О. Общая биология. – М., 2000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3. Захаров В.Б., Мамонтов С.Г., Сивоглазов В.И. Биология. Общие закономерности. – М., 2011. 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4. Общая биология: учебное пособие / С. И. Колесников. –3-е изд., перераб. и доп. – М.: КноРус, 2012 (Среднее профессиональное образование). 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5. Биология: под редакцией В. Н. Ярыгина Издательство: Юрайт, 2011 г. 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1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1. </w:t>
      </w:r>
      <w:hyperlink r:id="rId7" w:history="1">
        <w:r w:rsidRPr="00EB6119">
          <w:rPr>
            <w:rStyle w:val="a4"/>
            <w:rFonts w:ascii="Times New Roman" w:hAnsi="Times New Roman" w:cs="Times New Roman"/>
            <w:sz w:val="28"/>
            <w:szCs w:val="28"/>
          </w:rPr>
          <w:t>http://www.licey.net/bio/biology</w:t>
        </w:r>
      </w:hyperlink>
      <w:r w:rsidRPr="00EB6119">
        <w:rPr>
          <w:rFonts w:ascii="Times New Roman" w:hAnsi="Times New Roman" w:cs="Times New Roman"/>
          <w:sz w:val="28"/>
          <w:szCs w:val="28"/>
        </w:rPr>
        <w:t>;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2. http://nashaucheba.ru/v5392/козлова_е.а.,_курбатова_н.с._общая_биолог ия._конспект_лекций;</w:t>
      </w:r>
    </w:p>
    <w:p w:rsidR="002F7690" w:rsidRPr="00EB6119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19">
        <w:rPr>
          <w:rFonts w:ascii="Times New Roman" w:hAnsi="Times New Roman" w:cs="Times New Roman"/>
          <w:sz w:val="28"/>
          <w:szCs w:val="28"/>
        </w:rPr>
        <w:t xml:space="preserve"> 3. </w:t>
      </w:r>
      <w:hyperlink r:id="rId8" w:history="1">
        <w:r w:rsidRPr="00EB6119">
          <w:rPr>
            <w:rStyle w:val="a4"/>
            <w:rFonts w:ascii="Times New Roman" w:hAnsi="Times New Roman" w:cs="Times New Roman"/>
            <w:sz w:val="28"/>
            <w:szCs w:val="28"/>
          </w:rPr>
          <w:t>http://www.twirpx.com/file/353870/</w:t>
        </w:r>
      </w:hyperlink>
      <w:r w:rsidRPr="00EB61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57D8" w:rsidRPr="00803A81" w:rsidRDefault="002F7690" w:rsidP="002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A81">
        <w:rPr>
          <w:rFonts w:ascii="Times New Roman" w:hAnsi="Times New Roman" w:cs="Times New Roman"/>
          <w:sz w:val="28"/>
          <w:szCs w:val="28"/>
        </w:rPr>
        <w:t xml:space="preserve">4. 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3A81">
        <w:rPr>
          <w:rFonts w:ascii="Times New Roman" w:hAnsi="Times New Roman" w:cs="Times New Roman"/>
          <w:sz w:val="28"/>
          <w:szCs w:val="28"/>
        </w:rPr>
        <w:t>://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lidijavk</w:t>
      </w:r>
      <w:r w:rsidRPr="00803A81">
        <w:rPr>
          <w:rFonts w:ascii="Times New Roman" w:hAnsi="Times New Roman" w:cs="Times New Roman"/>
          <w:sz w:val="28"/>
          <w:szCs w:val="28"/>
        </w:rPr>
        <w:t>.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803A81">
        <w:rPr>
          <w:rFonts w:ascii="Times New Roman" w:hAnsi="Times New Roman" w:cs="Times New Roman"/>
          <w:sz w:val="28"/>
          <w:szCs w:val="28"/>
        </w:rPr>
        <w:t>.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3A81">
        <w:rPr>
          <w:rFonts w:ascii="Times New Roman" w:hAnsi="Times New Roman" w:cs="Times New Roman"/>
          <w:sz w:val="28"/>
          <w:szCs w:val="28"/>
        </w:rPr>
        <w:t>/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803A81">
        <w:rPr>
          <w:rFonts w:ascii="Times New Roman" w:hAnsi="Times New Roman" w:cs="Times New Roman"/>
          <w:sz w:val="28"/>
          <w:szCs w:val="28"/>
        </w:rPr>
        <w:t>/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studentam</w:t>
      </w:r>
      <w:r w:rsidRPr="00803A81">
        <w:rPr>
          <w:rFonts w:ascii="Times New Roman" w:hAnsi="Times New Roman" w:cs="Times New Roman"/>
          <w:sz w:val="28"/>
          <w:szCs w:val="28"/>
        </w:rPr>
        <w:t>/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lekcii</w:t>
      </w:r>
      <w:r w:rsidRPr="00803A81">
        <w:rPr>
          <w:rFonts w:ascii="Times New Roman" w:hAnsi="Times New Roman" w:cs="Times New Roman"/>
          <w:sz w:val="28"/>
          <w:szCs w:val="28"/>
        </w:rPr>
        <w:t>_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03A81">
        <w:rPr>
          <w:rFonts w:ascii="Times New Roman" w:hAnsi="Times New Roman" w:cs="Times New Roman"/>
          <w:sz w:val="28"/>
          <w:szCs w:val="28"/>
        </w:rPr>
        <w:t>_</w:t>
      </w:r>
      <w:r w:rsidRPr="00EB6119">
        <w:rPr>
          <w:rFonts w:ascii="Times New Roman" w:hAnsi="Times New Roman" w:cs="Times New Roman"/>
          <w:sz w:val="28"/>
          <w:szCs w:val="28"/>
          <w:lang w:val="en-US"/>
        </w:rPr>
        <w:t>biologii</w:t>
      </w:r>
      <w:r w:rsidRPr="00803A81">
        <w:rPr>
          <w:rFonts w:ascii="Times New Roman" w:hAnsi="Times New Roman" w:cs="Times New Roman"/>
          <w:sz w:val="28"/>
          <w:szCs w:val="28"/>
        </w:rPr>
        <w:t>.</w:t>
      </w:r>
    </w:p>
    <w:p w:rsidR="00CF57D8" w:rsidRPr="00803A81" w:rsidRDefault="00CF57D8" w:rsidP="002F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D2F" w:rsidRPr="00EB6119" w:rsidRDefault="00826D2F" w:rsidP="002F7690">
      <w:pPr>
        <w:rPr>
          <w:rFonts w:ascii="Times New Roman" w:hAnsi="Times New Roman" w:cs="Times New Roman"/>
          <w:sz w:val="28"/>
          <w:szCs w:val="28"/>
        </w:rPr>
      </w:pPr>
    </w:p>
    <w:sectPr w:rsidR="00826D2F" w:rsidRPr="00EB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2FD7"/>
    <w:multiLevelType w:val="hybridMultilevel"/>
    <w:tmpl w:val="23CED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8"/>
    <w:rsid w:val="002F7690"/>
    <w:rsid w:val="00803A81"/>
    <w:rsid w:val="00826D2F"/>
    <w:rsid w:val="00CF57D8"/>
    <w:rsid w:val="00D94FD3"/>
    <w:rsid w:val="00DB7EB0"/>
    <w:rsid w:val="00E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48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35387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cey.net/bio/biolo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EE72-10A4-4BB1-B51F-BB1C8A4E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2020-04-09T15:21:00Z</dcterms:created>
  <dcterms:modified xsi:type="dcterms:W3CDTF">2020-04-09T17:33:00Z</dcterms:modified>
</cp:coreProperties>
</file>