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8F" w:rsidRPr="005E168F" w:rsidRDefault="005E168F" w:rsidP="00D12B92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5E168F">
        <w:rPr>
          <w:b/>
          <w:bCs/>
          <w:kern w:val="32"/>
          <w:sz w:val="32"/>
          <w:szCs w:val="32"/>
          <w:u w:val="single"/>
        </w:rPr>
        <w:t>Л</w:t>
      </w:r>
      <w:r w:rsidRPr="005E168F">
        <w:rPr>
          <w:b/>
          <w:bCs/>
          <w:sz w:val="32"/>
          <w:szCs w:val="32"/>
          <w:u w:val="single"/>
        </w:rPr>
        <w:t>ЕКЦИЯ</w:t>
      </w:r>
    </w:p>
    <w:p w:rsidR="005E168F" w:rsidRPr="005E168F" w:rsidRDefault="005E168F" w:rsidP="00D12B9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  <w:r w:rsidRPr="005E168F">
        <w:rPr>
          <w:rFonts w:ascii="Times New Roman" w:hAnsi="Times New Roman" w:cs="Times New Roman"/>
          <w:u w:val="single"/>
        </w:rPr>
        <w:t>Синдром «Острого живота»</w:t>
      </w:r>
    </w:p>
    <w:p w:rsidR="005E168F" w:rsidRPr="005E168F" w:rsidRDefault="005E168F" w:rsidP="00D12B92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</w:p>
    <w:p w:rsidR="005E168F" w:rsidRPr="005E168F" w:rsidRDefault="005E168F" w:rsidP="00D12B92">
      <w:pPr>
        <w:spacing w:line="360" w:lineRule="auto"/>
        <w:jc w:val="center"/>
      </w:pPr>
    </w:p>
    <w:p w:rsidR="005E168F" w:rsidRPr="005E168F" w:rsidRDefault="005E168F" w:rsidP="00D12B9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E168F">
        <w:rPr>
          <w:b/>
          <w:sz w:val="32"/>
          <w:szCs w:val="32"/>
          <w:u w:val="single"/>
        </w:rPr>
        <w:t>Сестринская помощь при повреждениях и острых хирургических заболеваниях органов брюшной полости.</w:t>
      </w:r>
    </w:p>
    <w:p w:rsidR="005E168F" w:rsidRPr="005E168F" w:rsidRDefault="005E168F" w:rsidP="00D12B9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E168F" w:rsidRPr="005E168F" w:rsidRDefault="005E168F" w:rsidP="00D12B92">
      <w:pPr>
        <w:spacing w:line="360" w:lineRule="auto"/>
        <w:jc w:val="center"/>
        <w:rPr>
          <w:b/>
        </w:rPr>
      </w:pPr>
      <w:r w:rsidRPr="005E168F">
        <w:rPr>
          <w:b/>
        </w:rPr>
        <w:t>План лекции:</w:t>
      </w:r>
    </w:p>
    <w:p w:rsidR="005E168F" w:rsidRPr="005E168F" w:rsidRDefault="005E168F" w:rsidP="00D12B92">
      <w:pPr>
        <w:spacing w:line="360" w:lineRule="auto"/>
      </w:pPr>
      <w:r w:rsidRPr="005E168F">
        <w:t>1. Особенности исследования больных с хирургической патологией органов брюшной полости.</w:t>
      </w:r>
    </w:p>
    <w:p w:rsidR="005E168F" w:rsidRPr="005E168F" w:rsidRDefault="005E168F" w:rsidP="00D12B92">
      <w:pPr>
        <w:spacing w:line="360" w:lineRule="auto"/>
      </w:pPr>
      <w:r w:rsidRPr="005E168F">
        <w:t>2. Закрытые и открытые повреждения органов брюшной полости.</w:t>
      </w:r>
    </w:p>
    <w:p w:rsidR="005E168F" w:rsidRPr="005E168F" w:rsidRDefault="005E168F" w:rsidP="00D12B92">
      <w:pPr>
        <w:spacing w:line="360" w:lineRule="auto"/>
      </w:pPr>
      <w:r w:rsidRPr="005E168F">
        <w:t>3. Понятие об «остром животе.</w:t>
      </w:r>
    </w:p>
    <w:p w:rsidR="005E168F" w:rsidRPr="005E168F" w:rsidRDefault="005E168F" w:rsidP="00D12B92">
      <w:pPr>
        <w:spacing w:line="360" w:lineRule="auto"/>
      </w:pPr>
      <w:r w:rsidRPr="005E168F">
        <w:t>4. Открытые повреждения полых и паренхиматозных органов брюшной полости.</w:t>
      </w:r>
    </w:p>
    <w:p w:rsidR="005E168F" w:rsidRPr="005E168F" w:rsidRDefault="005E168F" w:rsidP="00D12B92">
      <w:pPr>
        <w:spacing w:line="360" w:lineRule="auto"/>
      </w:pPr>
      <w:r w:rsidRPr="005E168F">
        <w:t>5. Острый аппендицит.</w:t>
      </w:r>
    </w:p>
    <w:p w:rsidR="005E168F" w:rsidRPr="005E168F" w:rsidRDefault="005E168F" w:rsidP="00D12B92">
      <w:pPr>
        <w:spacing w:line="360" w:lineRule="auto"/>
      </w:pPr>
      <w:r w:rsidRPr="005E168F">
        <w:t>6. Острый холецистит.</w:t>
      </w:r>
    </w:p>
    <w:p w:rsidR="005E168F" w:rsidRPr="005E168F" w:rsidRDefault="005E168F" w:rsidP="00D12B92">
      <w:pPr>
        <w:spacing w:line="360" w:lineRule="auto"/>
      </w:pPr>
      <w:r w:rsidRPr="005E168F">
        <w:t>7. Острый панкреатит.</w:t>
      </w:r>
    </w:p>
    <w:p w:rsidR="005E168F" w:rsidRPr="005E168F" w:rsidRDefault="005E168F" w:rsidP="00D12B92">
      <w:pPr>
        <w:spacing w:line="360" w:lineRule="auto"/>
        <w:jc w:val="center"/>
      </w:pPr>
    </w:p>
    <w:p w:rsidR="005E168F" w:rsidRPr="005E168F" w:rsidRDefault="005E168F" w:rsidP="00D12B92">
      <w:pPr>
        <w:spacing w:line="360" w:lineRule="auto"/>
        <w:jc w:val="center"/>
        <w:rPr>
          <w:b/>
          <w:i/>
          <w:sz w:val="28"/>
          <w:szCs w:val="28"/>
        </w:rPr>
      </w:pPr>
      <w:r w:rsidRPr="005E168F">
        <w:rPr>
          <w:b/>
          <w:i/>
          <w:sz w:val="28"/>
          <w:szCs w:val="28"/>
        </w:rPr>
        <w:t>1. Особенности исследования больных с хирургической патологией органов брюшной полости.</w:t>
      </w:r>
    </w:p>
    <w:p w:rsidR="005E168F" w:rsidRPr="005E168F" w:rsidRDefault="005E168F" w:rsidP="00D12B92">
      <w:pPr>
        <w:spacing w:line="360" w:lineRule="auto"/>
        <w:jc w:val="center"/>
      </w:pPr>
    </w:p>
    <w:p w:rsidR="005E168F" w:rsidRPr="005E168F" w:rsidRDefault="005E168F" w:rsidP="00D12B92">
      <w:pPr>
        <w:spacing w:line="360" w:lineRule="auto"/>
      </w:pPr>
      <w:r w:rsidRPr="005E168F">
        <w:rPr>
          <w:b/>
          <w:u w:val="single"/>
        </w:rPr>
        <w:t>Осмотр</w:t>
      </w:r>
      <w:r w:rsidRPr="005E168F">
        <w:t xml:space="preserve"> – выпячивание, асимметрия, рубцы, асцит, грыжи, пупок, паховая область, расширение вен.</w:t>
      </w:r>
    </w:p>
    <w:p w:rsidR="005E168F" w:rsidRPr="005E168F" w:rsidRDefault="005E168F" w:rsidP="00D12B92">
      <w:pPr>
        <w:spacing w:line="360" w:lineRule="auto"/>
      </w:pPr>
      <w:r w:rsidRPr="005E168F">
        <w:rPr>
          <w:b/>
          <w:u w:val="single"/>
        </w:rPr>
        <w:t>Перкуссия</w:t>
      </w:r>
      <w:r w:rsidRPr="005E168F">
        <w:t xml:space="preserve"> – печёночная тупость, исчезновение её при </w:t>
      </w:r>
      <w:proofErr w:type="spellStart"/>
      <w:r w:rsidRPr="005E168F">
        <w:t>пневмоперитонеуме</w:t>
      </w:r>
      <w:proofErr w:type="spellEnd"/>
      <w:r w:rsidRPr="005E168F">
        <w:t>, болезненность, жидкость.</w:t>
      </w:r>
    </w:p>
    <w:p w:rsidR="005E168F" w:rsidRPr="005E168F" w:rsidRDefault="005E168F" w:rsidP="00D12B92">
      <w:pPr>
        <w:spacing w:line="360" w:lineRule="auto"/>
      </w:pPr>
      <w:r w:rsidRPr="005E168F">
        <w:rPr>
          <w:b/>
          <w:u w:val="single"/>
        </w:rPr>
        <w:t>Пальпация</w:t>
      </w:r>
      <w:r w:rsidRPr="005E168F">
        <w:t xml:space="preserve"> – положение </w:t>
      </w:r>
      <w:proofErr w:type="spellStart"/>
      <w:r w:rsidRPr="005E168F">
        <w:t>Фаулера</w:t>
      </w:r>
      <w:proofErr w:type="spellEnd"/>
      <w:r w:rsidRPr="005E168F">
        <w:t xml:space="preserve"> (ноги согнуты), врач справа. Внимание больного отвлекают – проверяют пульс и т.д.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  <w:jc w:val="center"/>
        <w:rPr>
          <w:b/>
          <w:i/>
          <w:sz w:val="28"/>
          <w:szCs w:val="28"/>
        </w:rPr>
      </w:pPr>
      <w:r w:rsidRPr="005E168F">
        <w:rPr>
          <w:b/>
          <w:i/>
          <w:sz w:val="28"/>
          <w:szCs w:val="28"/>
        </w:rPr>
        <w:t>2. Закрытые и открытые повреждения органов брюшной полости.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Закрытые повреждения:</w:t>
      </w:r>
    </w:p>
    <w:p w:rsidR="005E168F" w:rsidRPr="005E168F" w:rsidRDefault="005E168F" w:rsidP="00D12B92">
      <w:pPr>
        <w:spacing w:line="360" w:lineRule="auto"/>
      </w:pPr>
      <w:r w:rsidRPr="005E168F">
        <w:t>а) ушиб передней брюшной стенки;</w:t>
      </w:r>
    </w:p>
    <w:p w:rsidR="005E168F" w:rsidRPr="005E168F" w:rsidRDefault="005E168F" w:rsidP="00D12B92">
      <w:pPr>
        <w:spacing w:line="360" w:lineRule="auto"/>
      </w:pPr>
      <w:r w:rsidRPr="005E168F">
        <w:t>б) разрыв печени;</w:t>
      </w:r>
    </w:p>
    <w:p w:rsidR="005E168F" w:rsidRPr="005E168F" w:rsidRDefault="005E168F" w:rsidP="00D12B92">
      <w:pPr>
        <w:spacing w:line="360" w:lineRule="auto"/>
      </w:pPr>
      <w:r w:rsidRPr="005E168F">
        <w:t>в) селезёнки;</w:t>
      </w:r>
    </w:p>
    <w:p w:rsidR="005E168F" w:rsidRPr="005E168F" w:rsidRDefault="005E168F" w:rsidP="00D12B92">
      <w:pPr>
        <w:spacing w:line="360" w:lineRule="auto"/>
      </w:pPr>
      <w:r w:rsidRPr="005E168F">
        <w:lastRenderedPageBreak/>
        <w:t>г) повреждение желудка и двенадцатипёрстной кишки, тонкой и толстой кишки (полых органов).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Открытые повреждения органов брюшной полости:</w:t>
      </w:r>
    </w:p>
    <w:p w:rsidR="005E168F" w:rsidRPr="005E168F" w:rsidRDefault="005E168F" w:rsidP="00D12B92">
      <w:pPr>
        <w:spacing w:line="360" w:lineRule="auto"/>
      </w:pPr>
      <w:r w:rsidRPr="005E168F">
        <w:t>а) открытое повреждение брюшной стенки;</w:t>
      </w:r>
    </w:p>
    <w:p w:rsidR="005E168F" w:rsidRPr="005E168F" w:rsidRDefault="005E168F" w:rsidP="00D12B92">
      <w:pPr>
        <w:spacing w:line="360" w:lineRule="auto"/>
      </w:pPr>
      <w:r w:rsidRPr="005E168F">
        <w:t>б) понятие о проникающих в брюшную полость и в просвет полых органов брюшной полости ранениях живота. Особенности огнестрельных ранений живота. Выпадение в рану органов брюшной полости.</w:t>
      </w:r>
    </w:p>
    <w:p w:rsidR="005E168F" w:rsidRPr="005E168F" w:rsidRDefault="005E168F" w:rsidP="00D12B92">
      <w:pPr>
        <w:spacing w:line="360" w:lineRule="auto"/>
      </w:pPr>
      <w:r w:rsidRPr="005E168F">
        <w:t>в) первая помощь и особенности транспортировки при проникающих ранениях живота.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  <w:jc w:val="center"/>
        <w:rPr>
          <w:b/>
          <w:i/>
          <w:sz w:val="28"/>
          <w:szCs w:val="28"/>
        </w:rPr>
      </w:pPr>
      <w:r w:rsidRPr="005E168F">
        <w:rPr>
          <w:b/>
          <w:i/>
          <w:sz w:val="28"/>
          <w:szCs w:val="28"/>
        </w:rPr>
        <w:t>3. Понятие об «остром животе».</w:t>
      </w:r>
    </w:p>
    <w:p w:rsidR="005E168F" w:rsidRPr="005E168F" w:rsidRDefault="005E168F" w:rsidP="00D12B92">
      <w:pPr>
        <w:spacing w:line="360" w:lineRule="auto"/>
      </w:pPr>
      <w:r w:rsidRPr="005E168F">
        <w:t xml:space="preserve">Несмотря на многообразие клинических проявлений … хирургической патологии органов брюшной полости, в этой группе заболеваний всё же существует единый </w:t>
      </w:r>
      <w:proofErr w:type="spellStart"/>
      <w:r w:rsidRPr="005E168F">
        <w:t>симптомокомплекс</w:t>
      </w:r>
      <w:proofErr w:type="spellEnd"/>
      <w:r w:rsidRPr="005E168F">
        <w:t>, обозначаемый термином «острый живот», присущий каждой отдельной болезни.</w:t>
      </w:r>
    </w:p>
    <w:p w:rsidR="005E168F" w:rsidRPr="005E168F" w:rsidRDefault="005E168F" w:rsidP="00D12B92">
      <w:pPr>
        <w:spacing w:line="360" w:lineRule="auto"/>
      </w:pPr>
      <w:r w:rsidRPr="005E168F">
        <w:rPr>
          <w:b/>
        </w:rPr>
        <w:t>«Острый живот»</w:t>
      </w:r>
      <w:r w:rsidRPr="005E168F">
        <w:t xml:space="preserve"> - это </w:t>
      </w:r>
      <w:proofErr w:type="spellStart"/>
      <w:r w:rsidRPr="005E168F">
        <w:t>симптомокомплекс</w:t>
      </w:r>
      <w:proofErr w:type="spellEnd"/>
      <w:r w:rsidRPr="005E168F">
        <w:t>, вызванный воспалением или раздражением брюшины.</w:t>
      </w:r>
    </w:p>
    <w:p w:rsidR="005E168F" w:rsidRPr="005E168F" w:rsidRDefault="005E168F" w:rsidP="00D12B92">
      <w:pPr>
        <w:spacing w:line="360" w:lineRule="auto"/>
        <w:rPr>
          <w:u w:val="single"/>
        </w:rPr>
      </w:pPr>
      <w:r w:rsidRPr="005E168F">
        <w:rPr>
          <w:b/>
          <w:u w:val="single"/>
        </w:rPr>
        <w:t>Причины</w:t>
      </w:r>
      <w:r w:rsidRPr="005E168F">
        <w:rPr>
          <w:u w:val="single"/>
        </w:rPr>
        <w:t>:</w:t>
      </w:r>
    </w:p>
    <w:p w:rsidR="005E168F" w:rsidRPr="005E168F" w:rsidRDefault="005E168F" w:rsidP="00D12B92">
      <w:pPr>
        <w:numPr>
          <w:ilvl w:val="0"/>
          <w:numId w:val="1"/>
        </w:numPr>
        <w:spacing w:line="360" w:lineRule="auto"/>
      </w:pPr>
      <w:r w:rsidRPr="005E168F">
        <w:t>Травмы;</w:t>
      </w:r>
    </w:p>
    <w:p w:rsidR="005E168F" w:rsidRPr="005E168F" w:rsidRDefault="005E168F" w:rsidP="00D12B92">
      <w:pPr>
        <w:numPr>
          <w:ilvl w:val="0"/>
          <w:numId w:val="1"/>
        </w:numPr>
        <w:spacing w:line="360" w:lineRule="auto"/>
      </w:pPr>
      <w:r w:rsidRPr="005E168F">
        <w:t>Воспалительные процессы;</w:t>
      </w:r>
    </w:p>
    <w:p w:rsidR="005E168F" w:rsidRPr="005E168F" w:rsidRDefault="005E168F" w:rsidP="00D12B92">
      <w:pPr>
        <w:numPr>
          <w:ilvl w:val="0"/>
          <w:numId w:val="1"/>
        </w:numPr>
        <w:spacing w:line="360" w:lineRule="auto"/>
      </w:pPr>
      <w:r w:rsidRPr="005E168F">
        <w:t>Перфорации полых органов;</w:t>
      </w:r>
    </w:p>
    <w:p w:rsidR="005E168F" w:rsidRPr="005E168F" w:rsidRDefault="005E168F" w:rsidP="00D12B92">
      <w:pPr>
        <w:numPr>
          <w:ilvl w:val="0"/>
          <w:numId w:val="1"/>
        </w:numPr>
        <w:spacing w:line="360" w:lineRule="auto"/>
      </w:pPr>
      <w:r w:rsidRPr="005E168F">
        <w:t>Перитониты;</w:t>
      </w:r>
    </w:p>
    <w:p w:rsidR="005E168F" w:rsidRPr="005E168F" w:rsidRDefault="005E168F" w:rsidP="00D12B92">
      <w:pPr>
        <w:numPr>
          <w:ilvl w:val="0"/>
          <w:numId w:val="1"/>
        </w:numPr>
        <w:spacing w:line="360" w:lineRule="auto"/>
      </w:pPr>
      <w:r w:rsidRPr="005E168F">
        <w:t>Заболевания органов грудной полости.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Симптомы:</w:t>
      </w:r>
    </w:p>
    <w:p w:rsidR="005E168F" w:rsidRPr="005E168F" w:rsidRDefault="005E168F" w:rsidP="00D12B92">
      <w:pPr>
        <w:numPr>
          <w:ilvl w:val="0"/>
          <w:numId w:val="2"/>
        </w:numPr>
        <w:spacing w:line="360" w:lineRule="auto"/>
      </w:pPr>
      <w:r w:rsidRPr="005E168F">
        <w:t>Внезапные или возникшие постепенно, но усиливающиеся постоянные либо схваткообразные боли в животе.</w:t>
      </w:r>
    </w:p>
    <w:p w:rsidR="005E168F" w:rsidRPr="005E168F" w:rsidRDefault="005E168F" w:rsidP="00D12B92">
      <w:pPr>
        <w:numPr>
          <w:ilvl w:val="0"/>
          <w:numId w:val="2"/>
        </w:numPr>
        <w:spacing w:line="360" w:lineRule="auto"/>
      </w:pPr>
      <w:r w:rsidRPr="005E168F">
        <w:t>Тошнота, рвота съеденной пищей, желчью, «кофейной гущей», кишечным содержимым.</w:t>
      </w:r>
    </w:p>
    <w:p w:rsidR="005E168F" w:rsidRPr="005E168F" w:rsidRDefault="005E168F" w:rsidP="00D12B92">
      <w:pPr>
        <w:numPr>
          <w:ilvl w:val="0"/>
          <w:numId w:val="2"/>
        </w:numPr>
        <w:spacing w:line="360" w:lineRule="auto"/>
      </w:pPr>
      <w:r w:rsidRPr="005E168F">
        <w:t xml:space="preserve">Вздутие живота, задержка стула, </w:t>
      </w:r>
      <w:proofErr w:type="spellStart"/>
      <w:r w:rsidRPr="005E168F">
        <w:t>неотхождение</w:t>
      </w:r>
      <w:proofErr w:type="spellEnd"/>
      <w:r w:rsidRPr="005E168F">
        <w:t xml:space="preserve"> газов, понос.</w:t>
      </w:r>
    </w:p>
    <w:p w:rsidR="005E168F" w:rsidRPr="005E168F" w:rsidRDefault="005E168F" w:rsidP="00D12B92">
      <w:pPr>
        <w:numPr>
          <w:ilvl w:val="0"/>
          <w:numId w:val="2"/>
        </w:numPr>
        <w:spacing w:line="360" w:lineRule="auto"/>
      </w:pPr>
      <w:r w:rsidRPr="005E168F">
        <w:t>Появление «доскообразного» живота – напряжение мышц передней брюшной стенки или её отделов.</w:t>
      </w:r>
    </w:p>
    <w:p w:rsidR="005E168F" w:rsidRPr="005E168F" w:rsidRDefault="005E168F" w:rsidP="00D12B92">
      <w:pPr>
        <w:numPr>
          <w:ilvl w:val="0"/>
          <w:numId w:val="2"/>
        </w:numPr>
        <w:spacing w:line="360" w:lineRule="auto"/>
      </w:pPr>
      <w:r w:rsidRPr="005E168F">
        <w:t>Появление симптомов раздражения брюшины.</w:t>
      </w:r>
    </w:p>
    <w:p w:rsidR="005E168F" w:rsidRPr="005E168F" w:rsidRDefault="005E168F" w:rsidP="00D12B92">
      <w:pPr>
        <w:numPr>
          <w:ilvl w:val="0"/>
          <w:numId w:val="2"/>
        </w:numPr>
        <w:spacing w:line="360" w:lineRule="auto"/>
      </w:pPr>
      <w:r w:rsidRPr="005E168F">
        <w:t>Потеря сознания, высокая температура, лейкоцитоз, сдвиг формулы влево.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</w:pPr>
      <w:r w:rsidRPr="005E168F">
        <w:lastRenderedPageBreak/>
        <w:t>Выявление описанных симптомов не даёт точной диагностики, но диктует необходимость экстренной госпитализации больного в хирургический стационар и неотложного решения диагностических и лечебных задач.</w:t>
      </w:r>
    </w:p>
    <w:p w:rsidR="005E168F" w:rsidRPr="005E168F" w:rsidRDefault="005E168F" w:rsidP="00D12B92">
      <w:pPr>
        <w:spacing w:line="360" w:lineRule="auto"/>
      </w:pPr>
      <w:r w:rsidRPr="005E168F">
        <w:t>Следует помнить, что любые неверные действия, направленные на «улучшение состояния», «снятие болей», и др., например, необоснованное введение сильнодействующих препаратов при оказании помощи, могут «смазать» клиническую картину заболевания, дезориентировать врача.</w:t>
      </w:r>
    </w:p>
    <w:p w:rsidR="005E168F" w:rsidRPr="005E168F" w:rsidRDefault="005E168F" w:rsidP="00D12B92">
      <w:pPr>
        <w:spacing w:line="360" w:lineRule="auto"/>
      </w:pPr>
      <w:r w:rsidRPr="005E168F">
        <w:t>Первая помощь заключается в госпитализации, транспортировке на носилках.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До осмотра врачом запрещается:</w:t>
      </w:r>
    </w:p>
    <w:p w:rsidR="005E168F" w:rsidRPr="005E168F" w:rsidRDefault="005E168F" w:rsidP="00D12B92">
      <w:pPr>
        <w:numPr>
          <w:ilvl w:val="0"/>
          <w:numId w:val="3"/>
        </w:numPr>
        <w:spacing w:line="360" w:lineRule="auto"/>
      </w:pPr>
      <w:r w:rsidRPr="005E168F">
        <w:t>Пить.</w:t>
      </w:r>
    </w:p>
    <w:p w:rsidR="005E168F" w:rsidRPr="005E168F" w:rsidRDefault="005E168F" w:rsidP="00D12B92">
      <w:pPr>
        <w:numPr>
          <w:ilvl w:val="0"/>
          <w:numId w:val="3"/>
        </w:numPr>
        <w:spacing w:line="360" w:lineRule="auto"/>
      </w:pPr>
      <w:r w:rsidRPr="005E168F">
        <w:t>Вводить обезболивающие и наркотики!</w:t>
      </w:r>
    </w:p>
    <w:p w:rsidR="005E168F" w:rsidRPr="005E168F" w:rsidRDefault="005E168F" w:rsidP="00D12B92">
      <w:pPr>
        <w:numPr>
          <w:ilvl w:val="0"/>
          <w:numId w:val="3"/>
        </w:numPr>
        <w:spacing w:line="360" w:lineRule="auto"/>
      </w:pPr>
      <w:r w:rsidRPr="005E168F">
        <w:t>Антибиотики, а так же средства, влияющие на перистальтику кишечника.</w:t>
      </w:r>
    </w:p>
    <w:p w:rsidR="005E168F" w:rsidRPr="005E168F" w:rsidRDefault="005E168F" w:rsidP="00D12B92">
      <w:pPr>
        <w:numPr>
          <w:ilvl w:val="0"/>
          <w:numId w:val="3"/>
        </w:numPr>
        <w:spacing w:line="360" w:lineRule="auto"/>
      </w:pPr>
      <w:r w:rsidRPr="005E168F">
        <w:t>Промывать желудок.</w:t>
      </w:r>
    </w:p>
    <w:p w:rsidR="005E168F" w:rsidRPr="005E168F" w:rsidRDefault="005E168F" w:rsidP="00D12B92">
      <w:pPr>
        <w:numPr>
          <w:ilvl w:val="0"/>
          <w:numId w:val="3"/>
        </w:numPr>
        <w:spacing w:line="360" w:lineRule="auto"/>
      </w:pPr>
      <w:r w:rsidRPr="005E168F">
        <w:t>Применять очистительные клизмы.</w:t>
      </w:r>
    </w:p>
    <w:p w:rsidR="005E168F" w:rsidRPr="005E168F" w:rsidRDefault="005E168F" w:rsidP="00D12B92">
      <w:pPr>
        <w:numPr>
          <w:ilvl w:val="0"/>
          <w:numId w:val="3"/>
        </w:numPr>
        <w:spacing w:line="360" w:lineRule="auto"/>
      </w:pPr>
      <w:r w:rsidRPr="005E168F">
        <w:t>Согревать грелкой, ванной!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</w:pPr>
      <w:r w:rsidRPr="005E168F">
        <w:t>Острые хирургические заболевания органов брюшной полости характеризуются внезапным началом, прогрессивно нарастающим течением, быстрым развитием опасных для жизни осложнений, устранение которых в большинстве случаев требует хирургического вмешательства.</w:t>
      </w:r>
    </w:p>
    <w:p w:rsidR="005E168F" w:rsidRPr="005E168F" w:rsidRDefault="005E168F" w:rsidP="00D12B92">
      <w:pPr>
        <w:spacing w:line="360" w:lineRule="auto"/>
      </w:pPr>
      <w:r w:rsidRPr="005E168F">
        <w:t>Больные подлежат экстренной госпитализации в хирургическое отделение. Случай, когда хирург сам себя оперировал. (?)</w:t>
      </w:r>
    </w:p>
    <w:p w:rsidR="005E168F" w:rsidRPr="005E168F" w:rsidRDefault="005E168F" w:rsidP="00D12B92">
      <w:pPr>
        <w:spacing w:line="360" w:lineRule="auto"/>
        <w:rPr>
          <w:u w:val="single"/>
        </w:rPr>
      </w:pPr>
      <w:r w:rsidRPr="005E168F">
        <w:rPr>
          <w:u w:val="single"/>
        </w:rPr>
        <w:t>В зависимости от причин возникновения, механизм развития … хирургические заболевания и травмы подразделяются на следующие группы:</w:t>
      </w:r>
    </w:p>
    <w:p w:rsidR="005E168F" w:rsidRPr="005E168F" w:rsidRDefault="005E168F" w:rsidP="00D12B92">
      <w:pPr>
        <w:numPr>
          <w:ilvl w:val="0"/>
          <w:numId w:val="4"/>
        </w:numPr>
        <w:spacing w:line="360" w:lineRule="auto"/>
      </w:pPr>
      <w:r w:rsidRPr="005E168F">
        <w:t>Закрытые и открытые повреждения органов брюшной полости (разрыв печени, селезёнки, травмы полых органов).</w:t>
      </w:r>
    </w:p>
    <w:p w:rsidR="005E168F" w:rsidRPr="005E168F" w:rsidRDefault="005E168F" w:rsidP="00D12B92">
      <w:pPr>
        <w:numPr>
          <w:ilvl w:val="0"/>
          <w:numId w:val="4"/>
        </w:numPr>
        <w:spacing w:line="360" w:lineRule="auto"/>
      </w:pPr>
      <w:r w:rsidRPr="005E168F">
        <w:t>Воспалительные заболевания (острый аппендицит, острый холецистит, острый панкреатит, перитонит).</w:t>
      </w:r>
    </w:p>
    <w:p w:rsidR="005E168F" w:rsidRPr="005E168F" w:rsidRDefault="005E168F" w:rsidP="00D12B92">
      <w:pPr>
        <w:numPr>
          <w:ilvl w:val="0"/>
          <w:numId w:val="4"/>
        </w:numPr>
        <w:spacing w:line="360" w:lineRule="auto"/>
      </w:pPr>
      <w:r w:rsidRPr="005E168F">
        <w:t>Острая кишечная непроходимость (непроходимость кишечника, ущемления, грыжа).</w:t>
      </w:r>
    </w:p>
    <w:p w:rsidR="005E168F" w:rsidRPr="005E168F" w:rsidRDefault="005E168F" w:rsidP="00D12B92">
      <w:pPr>
        <w:numPr>
          <w:ilvl w:val="0"/>
          <w:numId w:val="4"/>
        </w:numPr>
        <w:spacing w:line="360" w:lineRule="auto"/>
      </w:pPr>
      <w:r w:rsidRPr="005E168F">
        <w:t>Перфорации полых органов (прободная язва желудка, двенадцатипёрстной кишки, язва кишечника).</w:t>
      </w:r>
    </w:p>
    <w:p w:rsidR="005E168F" w:rsidRPr="005E168F" w:rsidRDefault="005E168F" w:rsidP="00D12B92">
      <w:pPr>
        <w:numPr>
          <w:ilvl w:val="0"/>
          <w:numId w:val="4"/>
        </w:numPr>
        <w:spacing w:line="360" w:lineRule="auto"/>
      </w:pPr>
      <w:r w:rsidRPr="005E168F">
        <w:t>Внутренние кровотечения (желудочно-кишечные кровотечения и т.д.)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  <w:jc w:val="center"/>
        <w:rPr>
          <w:b/>
          <w:i/>
          <w:sz w:val="28"/>
          <w:szCs w:val="28"/>
        </w:rPr>
      </w:pPr>
      <w:r w:rsidRPr="005E168F">
        <w:rPr>
          <w:b/>
          <w:i/>
          <w:sz w:val="28"/>
          <w:szCs w:val="28"/>
        </w:rPr>
        <w:lastRenderedPageBreak/>
        <w:t>4. Открытые повреждения полых и паренхиматозных органов брюшной полости.</w:t>
      </w:r>
    </w:p>
    <w:p w:rsidR="005E168F" w:rsidRPr="005E168F" w:rsidRDefault="005E168F" w:rsidP="00D12B92">
      <w:pPr>
        <w:spacing w:line="360" w:lineRule="auto"/>
        <w:jc w:val="center"/>
      </w:pPr>
    </w:p>
    <w:p w:rsidR="005E168F" w:rsidRPr="005E168F" w:rsidRDefault="005E168F" w:rsidP="00D12B92">
      <w:pPr>
        <w:spacing w:line="360" w:lineRule="auto"/>
      </w:pPr>
      <w:r w:rsidRPr="005E168F">
        <w:t>Открытые повреждения внутренних органов брюшной полости возникают при колото-резанных или огнестрельных ранениях живота. Открытые повреждения печени, селезёнки, полых органов проявляются признаками перитонита, наружного и внутреннего кровотечения. Достоверный симптом повреждения внутреннего органа – истечение из раны желчи при разрыве печени, съеденной пищи или желудочного сока – при травме желудка, кишечного содержимого – при поражении кишки.</w:t>
      </w:r>
    </w:p>
    <w:p w:rsidR="005E168F" w:rsidRPr="005E168F" w:rsidRDefault="005E168F" w:rsidP="00D12B92">
      <w:pPr>
        <w:spacing w:line="360" w:lineRule="auto"/>
      </w:pPr>
      <w:r w:rsidRPr="005E168F">
        <w:t>В клинической картине открытых повреждений живота превалируют симптомы перитонита, через рану могут выпадать внутренние органы (желудок, петля кишки, край печени).</w:t>
      </w:r>
    </w:p>
    <w:p w:rsidR="005E168F" w:rsidRPr="005E168F" w:rsidRDefault="005E168F" w:rsidP="00D12B92">
      <w:pPr>
        <w:spacing w:line="360" w:lineRule="auto"/>
      </w:pPr>
      <w:r w:rsidRPr="005E168F">
        <w:t xml:space="preserve">Все больные с открытыми повреждениями подлежат экстренной госпитализации в хирургическое отделение для оперативного вмешательства. 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Первая доврачебная медицинская помощь:</w:t>
      </w:r>
    </w:p>
    <w:p w:rsidR="005E168F" w:rsidRPr="005E168F" w:rsidRDefault="005E168F" w:rsidP="00D12B92">
      <w:pPr>
        <w:numPr>
          <w:ilvl w:val="0"/>
          <w:numId w:val="5"/>
        </w:numPr>
        <w:spacing w:line="360" w:lineRule="auto"/>
      </w:pPr>
      <w:r w:rsidRPr="005E168F">
        <w:t>Кожу живота вокруг раны обрабатывают антисептическим раствором.</w:t>
      </w:r>
    </w:p>
    <w:p w:rsidR="005E168F" w:rsidRPr="005E168F" w:rsidRDefault="005E168F" w:rsidP="00D12B92">
      <w:pPr>
        <w:numPr>
          <w:ilvl w:val="0"/>
          <w:numId w:val="5"/>
        </w:numPr>
        <w:spacing w:line="360" w:lineRule="auto"/>
      </w:pPr>
      <w:r w:rsidRPr="005E168F">
        <w:t>Выпавшую петлю кишки или орган аккуратно и бережно обёртывают стерильной салфеткой, обильно смоченной тёплым изотоническим раствором натрия хлорида.</w:t>
      </w:r>
    </w:p>
    <w:p w:rsidR="005E168F" w:rsidRPr="005E168F" w:rsidRDefault="005E168F" w:rsidP="00D12B92">
      <w:pPr>
        <w:numPr>
          <w:ilvl w:val="0"/>
          <w:numId w:val="5"/>
        </w:numPr>
        <w:spacing w:line="360" w:lineRule="auto"/>
      </w:pPr>
      <w:r w:rsidRPr="005E168F">
        <w:t>Накладывают асептическую повязку.</w:t>
      </w:r>
    </w:p>
    <w:p w:rsidR="005E168F" w:rsidRPr="005E168F" w:rsidRDefault="005E168F" w:rsidP="00D12B92">
      <w:pPr>
        <w:spacing w:line="360" w:lineRule="auto"/>
        <w:ind w:left="360"/>
        <w:rPr>
          <w:b/>
        </w:rPr>
      </w:pPr>
      <w:r w:rsidRPr="005E168F">
        <w:rPr>
          <w:b/>
        </w:rPr>
        <w:t>Вправлять выпавшие внутренности запрещается.</w:t>
      </w:r>
    </w:p>
    <w:p w:rsidR="005E168F" w:rsidRPr="005E168F" w:rsidRDefault="005E168F" w:rsidP="00D12B92">
      <w:pPr>
        <w:spacing w:line="360" w:lineRule="auto"/>
        <w:ind w:left="360"/>
      </w:pPr>
      <w:r w:rsidRPr="005E168F">
        <w:t>Раненым в живот нельзя давать есть и пить, транспортировка в хирургический стационар в положении лёжа на …</w:t>
      </w:r>
    </w:p>
    <w:p w:rsidR="005E168F" w:rsidRPr="005E168F" w:rsidRDefault="005E168F" w:rsidP="00D12B92">
      <w:pPr>
        <w:spacing w:line="360" w:lineRule="auto"/>
        <w:ind w:left="360"/>
      </w:pPr>
      <w:r w:rsidRPr="005E168F">
        <w:t>Перед транспортировкой целесообразно произвести инъекцию ненаркотического анальгетика, укрыть одеялом. По указанию врача можно ввести наркотический анальгетик.</w:t>
      </w:r>
    </w:p>
    <w:p w:rsidR="005E168F" w:rsidRPr="005E168F" w:rsidRDefault="005E168F" w:rsidP="00D12B92">
      <w:pPr>
        <w:spacing w:line="360" w:lineRule="auto"/>
        <w:ind w:left="360"/>
      </w:pPr>
    </w:p>
    <w:p w:rsidR="005E168F" w:rsidRPr="005E168F" w:rsidRDefault="005E168F" w:rsidP="00D12B92">
      <w:pPr>
        <w:spacing w:line="360" w:lineRule="auto"/>
        <w:jc w:val="center"/>
      </w:pPr>
      <w:r w:rsidRPr="005E168F">
        <w:t>Закрытые повреждения паренхиматозных и полых органов брюшной полости.</w:t>
      </w:r>
    </w:p>
    <w:p w:rsidR="005E168F" w:rsidRPr="005E168F" w:rsidRDefault="005E168F" w:rsidP="00D12B92">
      <w:pPr>
        <w:spacing w:line="360" w:lineRule="auto"/>
      </w:pPr>
      <w:r w:rsidRPr="005E168F">
        <w:t>Закрытая травма живота в  30% случаев сопровождается разрывами селезёнки, печени или сочетаниями их повреждений.</w:t>
      </w:r>
    </w:p>
    <w:p w:rsidR="005E168F" w:rsidRPr="005E168F" w:rsidRDefault="005E168F" w:rsidP="00D12B92">
      <w:pPr>
        <w:spacing w:line="360" w:lineRule="auto"/>
      </w:pPr>
      <w:r w:rsidRPr="005E168F">
        <w:t xml:space="preserve">Повреждение печени возникает в результате прямого удара, </w:t>
      </w:r>
      <w:proofErr w:type="spellStart"/>
      <w:r w:rsidRPr="005E168F">
        <w:t>сдавления</w:t>
      </w:r>
      <w:proofErr w:type="spellEnd"/>
      <w:r w:rsidRPr="005E168F">
        <w:t xml:space="preserve"> или падения с высоты. Разрывы могут быть одиночными и множественными.</w:t>
      </w:r>
    </w:p>
    <w:p w:rsidR="005E168F" w:rsidRPr="005E168F" w:rsidRDefault="005E168F" w:rsidP="00D12B92">
      <w:pPr>
        <w:spacing w:line="360" w:lineRule="auto"/>
      </w:pPr>
      <w:r w:rsidRPr="005E168F">
        <w:t xml:space="preserve">Ведущими в клинической картине разрыва печени остаются </w:t>
      </w:r>
      <w:proofErr w:type="spellStart"/>
      <w:r w:rsidRPr="005E168F">
        <w:t>симптомокомплексы</w:t>
      </w:r>
      <w:proofErr w:type="spellEnd"/>
      <w:r w:rsidRPr="005E168F">
        <w:t xml:space="preserve"> шока и внутреннего кровотечения. Больные бледны, возбуждены, отмечаются цианоз конечностей, частый малый пульс, пониженное артериальное давление, в тяжёлых </w:t>
      </w:r>
      <w:r w:rsidRPr="005E168F">
        <w:lastRenderedPageBreak/>
        <w:t>случаях – потеря сознания. Больные лежат на правом боку, изменение положения тела резко ухудшает самочувствие, …</w:t>
      </w:r>
    </w:p>
    <w:p w:rsidR="005E168F" w:rsidRPr="005E168F" w:rsidRDefault="005E168F" w:rsidP="00D12B92">
      <w:pPr>
        <w:spacing w:line="360" w:lineRule="auto"/>
      </w:pPr>
      <w:r w:rsidRPr="005E168F">
        <w:t>Повреждения селезёнки. Аналогично разрывам печени в клинической картине повреждения селезёнки преобладают явления шока и внутреннего кровотечения. Пострадавшие жалуются на боли в левой половине живота, отдающие в левое плечо и область плечевого пояса, дыхание поверхностное, глубокий вдох обрывается в результате усиления болей. Положение вынужденное на левом боку с приведёнными к животу ногами. Отмечаются выраженная бледность, головокружение, нарастающая слабость, частый пульс, артериальное давление низкое. Живот напряжён в левой половине, резко болезненный, выявляются симптомы раздражения брюшины, при перкуссии тупость в отлогих местах, понижение гемоглобина, эритроцитов.</w:t>
      </w:r>
    </w:p>
    <w:p w:rsidR="005E168F" w:rsidRPr="005E168F" w:rsidRDefault="005E168F" w:rsidP="00D12B92">
      <w:pPr>
        <w:spacing w:line="360" w:lineRule="auto"/>
      </w:pPr>
      <w:r w:rsidRPr="005E168F">
        <w:t xml:space="preserve">Существуют так называемые </w:t>
      </w:r>
      <w:proofErr w:type="spellStart"/>
      <w:r w:rsidRPr="005E168F">
        <w:t>двухмоментные</w:t>
      </w:r>
      <w:proofErr w:type="spellEnd"/>
      <w:r w:rsidRPr="005E168F">
        <w:t xml:space="preserve"> разрывы, когда ткань паренхиматозного органа повреждается под капсулой, и, лишь спустя какое-то время после травмы, кровь опорожняется в брюшную полость. О таком механизме повреждения печени и селезёнки необходимо помнить и обязательно проконсультировать больного с закрытой травмой живота у хирурга, даже при удовлетворительном общем состоянии.</w:t>
      </w:r>
    </w:p>
    <w:p w:rsidR="005E168F" w:rsidRPr="005E168F" w:rsidRDefault="005E168F" w:rsidP="00D12B92">
      <w:pPr>
        <w:spacing w:line="360" w:lineRule="auto"/>
      </w:pPr>
      <w:r w:rsidRPr="005E168F">
        <w:t xml:space="preserve">Повреждение желудка, двенадцатиперстной кишки, тонкой и толстой кишки. Клиническая картина характеризуется быстрым развитием воспаления брюшины. Появляются резкие боли, распространяющиеся по всему животу, позже присоединяются рвота, отмечается задержка стула, вздутие живота, </w:t>
      </w:r>
      <w:proofErr w:type="spellStart"/>
      <w:r w:rsidRPr="005E168F">
        <w:t>неотхождение</w:t>
      </w:r>
      <w:proofErr w:type="spellEnd"/>
      <w:r w:rsidRPr="005E168F">
        <w:t xml:space="preserve"> газов. Регистрируется повышение температуры тела, напряжение и болезненность передней брюшной стенки, появление признаков перитонита, исчезновение печёночной тупости, повышение лейкоцитов, синдром </w:t>
      </w:r>
      <w:proofErr w:type="spellStart"/>
      <w:r w:rsidRPr="005E168F">
        <w:t>Щеткина</w:t>
      </w:r>
      <w:proofErr w:type="spellEnd"/>
      <w:r w:rsidRPr="005E168F">
        <w:t>–</w:t>
      </w:r>
      <w:proofErr w:type="spellStart"/>
      <w:r w:rsidRPr="005E168F">
        <w:t>Блюмберга</w:t>
      </w:r>
      <w:proofErr w:type="spellEnd"/>
      <w:r w:rsidRPr="005E168F">
        <w:t>.</w:t>
      </w:r>
    </w:p>
    <w:p w:rsidR="005E168F" w:rsidRPr="005E168F" w:rsidRDefault="005E168F" w:rsidP="00D12B92">
      <w:pPr>
        <w:spacing w:line="360" w:lineRule="auto"/>
      </w:pPr>
      <w:r w:rsidRPr="005E168F">
        <w:t>Больных с подозрением на повреждение полого или паренхиматозного органа необходимо экстренно доставить в хирургическое отделение для оперативного лечения.</w:t>
      </w:r>
    </w:p>
    <w:p w:rsidR="005E168F" w:rsidRPr="005E168F" w:rsidRDefault="005E168F" w:rsidP="00D12B92">
      <w:pPr>
        <w:spacing w:line="360" w:lineRule="auto"/>
      </w:pPr>
      <w:r w:rsidRPr="005E168F">
        <w:t>Противопоказаны согревание живота и очистительные клизмы. Транспортировать таких больных нужно на носилках в положении лёжа, к животу целесообразно приложить пузырь со льдом.</w:t>
      </w:r>
    </w:p>
    <w:p w:rsidR="005E168F" w:rsidRPr="005E168F" w:rsidRDefault="005E168F" w:rsidP="00D12B92">
      <w:pPr>
        <w:spacing w:line="360" w:lineRule="auto"/>
      </w:pPr>
      <w:r w:rsidRPr="005E168F">
        <w:t>Огнестрельные ранения характеризуются множественным поражением и обширными разрушениями окружающих тканей.</w:t>
      </w:r>
    </w:p>
    <w:p w:rsidR="005E168F" w:rsidRPr="005E168F" w:rsidRDefault="005E168F" w:rsidP="00D12B92">
      <w:pPr>
        <w:spacing w:line="360" w:lineRule="auto"/>
      </w:pPr>
      <w:r w:rsidRPr="005E168F">
        <w:t>При огнестрельных ранениях часто вследствие обширности поражения развивается функциональная печёночная недостаточность, усугубляющая течение перитонита и кровопотерю.</w:t>
      </w:r>
    </w:p>
    <w:p w:rsidR="005E168F" w:rsidRPr="005E168F" w:rsidRDefault="005E168F" w:rsidP="00D12B92">
      <w:pPr>
        <w:spacing w:line="360" w:lineRule="auto"/>
      </w:pPr>
      <w:r w:rsidRPr="005E168F">
        <w:t>Особенностью открытых повреждений селезёнки и печени является их сочетание с повреждениями других органов: желудка, лёгких, кишечника.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  <w:jc w:val="center"/>
        <w:rPr>
          <w:b/>
          <w:i/>
          <w:sz w:val="28"/>
          <w:szCs w:val="28"/>
        </w:rPr>
      </w:pPr>
      <w:r w:rsidRPr="005E168F">
        <w:rPr>
          <w:b/>
          <w:i/>
          <w:sz w:val="28"/>
          <w:szCs w:val="28"/>
        </w:rPr>
        <w:t>5. Острый аппендицит.</w:t>
      </w:r>
    </w:p>
    <w:p w:rsidR="005E168F" w:rsidRPr="005E168F" w:rsidRDefault="005E168F" w:rsidP="00D12B92">
      <w:pPr>
        <w:spacing w:line="360" w:lineRule="auto"/>
      </w:pPr>
      <w:r w:rsidRPr="005E168F">
        <w:t xml:space="preserve">Неспецифическое воспаление червеобразного отростка слепой кишки. Воспаление отростка всегда начинается в слизистой и </w:t>
      </w:r>
      <w:proofErr w:type="spellStart"/>
      <w:r w:rsidRPr="005E168F">
        <w:t>подслизистой</w:t>
      </w:r>
      <w:proofErr w:type="spellEnd"/>
      <w:r w:rsidRPr="005E168F">
        <w:t xml:space="preserve"> ткани.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Классификация:</w:t>
      </w:r>
    </w:p>
    <w:p w:rsidR="005E168F" w:rsidRPr="005E168F" w:rsidRDefault="005E168F" w:rsidP="00D12B92">
      <w:pPr>
        <w:numPr>
          <w:ilvl w:val="0"/>
          <w:numId w:val="6"/>
        </w:numPr>
        <w:spacing w:line="360" w:lineRule="auto"/>
      </w:pPr>
      <w:proofErr w:type="spellStart"/>
      <w:r w:rsidRPr="005E168F">
        <w:t>Аппендикулярная</w:t>
      </w:r>
      <w:proofErr w:type="spellEnd"/>
      <w:r w:rsidRPr="005E168F">
        <w:t xml:space="preserve"> колика;</w:t>
      </w:r>
    </w:p>
    <w:p w:rsidR="005E168F" w:rsidRPr="005E168F" w:rsidRDefault="005E168F" w:rsidP="00D12B92">
      <w:pPr>
        <w:numPr>
          <w:ilvl w:val="0"/>
          <w:numId w:val="6"/>
        </w:numPr>
        <w:spacing w:line="360" w:lineRule="auto"/>
      </w:pPr>
      <w:r w:rsidRPr="005E168F">
        <w:t>Катаральный аппендицит;</w:t>
      </w:r>
    </w:p>
    <w:p w:rsidR="005E168F" w:rsidRPr="005E168F" w:rsidRDefault="005E168F" w:rsidP="00D12B92">
      <w:pPr>
        <w:numPr>
          <w:ilvl w:val="0"/>
          <w:numId w:val="6"/>
        </w:numPr>
        <w:spacing w:line="360" w:lineRule="auto"/>
      </w:pPr>
      <w:r w:rsidRPr="005E168F">
        <w:t>Деструктивный:</w:t>
      </w:r>
    </w:p>
    <w:p w:rsidR="005E168F" w:rsidRPr="005E168F" w:rsidRDefault="005E168F" w:rsidP="00D12B92">
      <w:pPr>
        <w:spacing w:line="360" w:lineRule="auto"/>
        <w:ind w:left="1080" w:firstLine="336"/>
      </w:pPr>
      <w:r w:rsidRPr="005E168F">
        <w:t xml:space="preserve">а) </w:t>
      </w:r>
      <w:proofErr w:type="spellStart"/>
      <w:r w:rsidRPr="005E168F">
        <w:t>флегмоидный</w:t>
      </w:r>
      <w:proofErr w:type="spellEnd"/>
    </w:p>
    <w:p w:rsidR="005E168F" w:rsidRPr="005E168F" w:rsidRDefault="005E168F" w:rsidP="00D12B92">
      <w:pPr>
        <w:spacing w:line="360" w:lineRule="auto"/>
        <w:ind w:left="1080" w:firstLine="336"/>
      </w:pPr>
      <w:r w:rsidRPr="005E168F">
        <w:t>б) эмпиема</w:t>
      </w:r>
    </w:p>
    <w:p w:rsidR="005E168F" w:rsidRPr="005E168F" w:rsidRDefault="005E168F" w:rsidP="00D12B92">
      <w:pPr>
        <w:spacing w:line="360" w:lineRule="auto"/>
        <w:ind w:left="1080" w:firstLine="336"/>
      </w:pPr>
      <w:r w:rsidRPr="005E168F">
        <w:t>в) гангренозный</w:t>
      </w:r>
    </w:p>
    <w:p w:rsidR="005E168F" w:rsidRPr="005E168F" w:rsidRDefault="005E168F" w:rsidP="00D12B92">
      <w:pPr>
        <w:spacing w:line="360" w:lineRule="auto"/>
        <w:ind w:left="1080" w:firstLine="336"/>
      </w:pPr>
      <w:r w:rsidRPr="005E168F">
        <w:t xml:space="preserve">г) </w:t>
      </w:r>
      <w:proofErr w:type="spellStart"/>
      <w:r w:rsidRPr="005E168F">
        <w:t>перфоративный</w:t>
      </w:r>
      <w:proofErr w:type="spellEnd"/>
      <w:r w:rsidRPr="005E168F">
        <w:t>;</w:t>
      </w:r>
    </w:p>
    <w:p w:rsidR="005E168F" w:rsidRPr="005E168F" w:rsidRDefault="005E168F" w:rsidP="00D12B92">
      <w:pPr>
        <w:numPr>
          <w:ilvl w:val="0"/>
          <w:numId w:val="6"/>
        </w:numPr>
        <w:spacing w:line="360" w:lineRule="auto"/>
      </w:pPr>
      <w:r w:rsidRPr="005E168F">
        <w:t>Осложнённый:</w:t>
      </w:r>
    </w:p>
    <w:p w:rsidR="005E168F" w:rsidRPr="005E168F" w:rsidRDefault="005E168F" w:rsidP="00D12B92">
      <w:pPr>
        <w:spacing w:line="360" w:lineRule="auto"/>
        <w:ind w:left="1416"/>
      </w:pPr>
      <w:r w:rsidRPr="005E168F">
        <w:t xml:space="preserve">а) </w:t>
      </w:r>
      <w:proofErr w:type="spellStart"/>
      <w:r w:rsidRPr="005E168F">
        <w:t>аппендикулярный</w:t>
      </w:r>
      <w:proofErr w:type="spellEnd"/>
      <w:r w:rsidRPr="005E168F">
        <w:t xml:space="preserve"> инфильтрат</w:t>
      </w:r>
    </w:p>
    <w:p w:rsidR="005E168F" w:rsidRPr="005E168F" w:rsidRDefault="005E168F" w:rsidP="00D12B92">
      <w:pPr>
        <w:spacing w:line="360" w:lineRule="auto"/>
        <w:ind w:left="1416"/>
      </w:pPr>
      <w:r w:rsidRPr="005E168F">
        <w:t xml:space="preserve">б) </w:t>
      </w:r>
      <w:proofErr w:type="spellStart"/>
      <w:r w:rsidRPr="005E168F">
        <w:t>аппендикулярный</w:t>
      </w:r>
      <w:proofErr w:type="spellEnd"/>
      <w:r w:rsidRPr="005E168F">
        <w:t xml:space="preserve"> абсцесс</w:t>
      </w:r>
    </w:p>
    <w:p w:rsidR="005E168F" w:rsidRPr="005E168F" w:rsidRDefault="005E168F" w:rsidP="00D12B92">
      <w:pPr>
        <w:spacing w:line="360" w:lineRule="auto"/>
        <w:ind w:left="1416"/>
      </w:pPr>
      <w:r w:rsidRPr="005E168F">
        <w:t>в) разлитой гнойный перитонит</w:t>
      </w:r>
    </w:p>
    <w:p w:rsidR="005E168F" w:rsidRPr="005E168F" w:rsidRDefault="005E168F" w:rsidP="00D12B92">
      <w:pPr>
        <w:spacing w:line="360" w:lineRule="auto"/>
        <w:ind w:left="1416"/>
      </w:pPr>
      <w:r w:rsidRPr="005E168F">
        <w:t>г) прочие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</w:pPr>
      <w:r w:rsidRPr="005E168F">
        <w:t xml:space="preserve">Заболевание начинается с неопределённых болевых ощущений в </w:t>
      </w:r>
      <w:proofErr w:type="spellStart"/>
      <w:r w:rsidRPr="005E168F">
        <w:t>эпигастральной</w:t>
      </w:r>
      <w:proofErr w:type="spellEnd"/>
      <w:r w:rsidRPr="005E168F">
        <w:t xml:space="preserve">, </w:t>
      </w:r>
      <w:proofErr w:type="spellStart"/>
      <w:r w:rsidRPr="005E168F">
        <w:t>околопупочной</w:t>
      </w:r>
      <w:proofErr w:type="spellEnd"/>
      <w:r w:rsidRPr="005E168F">
        <w:t xml:space="preserve">, правой подвздошной областях или болей по всему животу с последующей локализацией через 4-6 часов в правой подвздошной области. Такое разнообразие болей при остром аппендиците объясняется локализацией червеобразного отростка. Синдром </w:t>
      </w:r>
      <w:proofErr w:type="spellStart"/>
      <w:r w:rsidRPr="005E168F">
        <w:t>Кохера</w:t>
      </w:r>
      <w:proofErr w:type="spellEnd"/>
      <w:r w:rsidRPr="005E168F">
        <w:t xml:space="preserve">. </w:t>
      </w:r>
    </w:p>
    <w:p w:rsidR="005E168F" w:rsidRPr="005E168F" w:rsidRDefault="005E168F" w:rsidP="00D12B92">
      <w:pPr>
        <w:spacing w:line="360" w:lineRule="auto"/>
      </w:pPr>
      <w:r w:rsidRPr="005E168F">
        <w:t>Степень болевой реакции зависит от растяжения червеобразного отростка воспалительным процессом. Болевой синдром сопровождается нарастающей интоксикацией: появление озноба, сухости во рту, слабости, тошноты, однократной рвоты, повышение температуры, учащение пульса.</w:t>
      </w:r>
    </w:p>
    <w:p w:rsidR="005E168F" w:rsidRPr="005E168F" w:rsidRDefault="005E168F" w:rsidP="00D12B92">
      <w:pPr>
        <w:spacing w:line="360" w:lineRule="auto"/>
      </w:pPr>
      <w:r w:rsidRPr="005E168F">
        <w:t>При ощупывании живота можно выявить так называемое защитное напряжение мышц живота в правой подвздошной области.</w:t>
      </w:r>
    </w:p>
    <w:p w:rsidR="005E168F" w:rsidRPr="005E168F" w:rsidRDefault="005E168F" w:rsidP="00D12B92">
      <w:pPr>
        <w:spacing w:line="360" w:lineRule="auto"/>
      </w:pPr>
      <w:r w:rsidRPr="005E168F">
        <w:t xml:space="preserve">В случае распространения воспалительного процесса за пределы отростка определяются симптомы воспаления брюшины, синдром </w:t>
      </w:r>
      <w:proofErr w:type="spellStart"/>
      <w:r w:rsidRPr="005E168F">
        <w:t>Щеткина-Блюмберга</w:t>
      </w:r>
      <w:proofErr w:type="spellEnd"/>
      <w:r w:rsidRPr="005E168F">
        <w:t xml:space="preserve"> – усиление боли в правой подвздошной области при резком отдёргивании руки после предварительного надавливания.</w:t>
      </w:r>
    </w:p>
    <w:p w:rsidR="005E168F" w:rsidRPr="005E168F" w:rsidRDefault="005E168F" w:rsidP="00D12B92">
      <w:pPr>
        <w:spacing w:line="360" w:lineRule="auto"/>
      </w:pPr>
      <w:r w:rsidRPr="005E168F">
        <w:t>Нарастают перечисленные симптомы: повышение температуры тела до 38 – 38,5 градусов, тахикардия, появляется рвота, язык обложен, сухой.</w:t>
      </w:r>
    </w:p>
    <w:p w:rsidR="005E168F" w:rsidRPr="005E168F" w:rsidRDefault="005E168F" w:rsidP="00D12B92">
      <w:pPr>
        <w:spacing w:line="360" w:lineRule="auto"/>
      </w:pPr>
      <w:r w:rsidRPr="005E168F">
        <w:lastRenderedPageBreak/>
        <w:t>Особенности острого аппендицита у детей: чаще от 5 до 15 лет, сопровождается высокой температурой, схваткообразными болями в животе, тошнотой, рвотой, учащением стула. Напряжение живота может быть небольшим.</w:t>
      </w:r>
    </w:p>
    <w:p w:rsidR="005E168F" w:rsidRPr="005E168F" w:rsidRDefault="005E168F" w:rsidP="00D12B92">
      <w:pPr>
        <w:spacing w:line="360" w:lineRule="auto"/>
      </w:pPr>
      <w:r w:rsidRPr="005E168F">
        <w:t xml:space="preserve">Особенности у пожилых людей обусловлены сопутствующими заболеваниями и пониженной реактивностью организма. Процесс начинается с незначительных болевых ощущений в правой подвздошной области, температурной реакции может и не быть, не всегда определяется напряжение мышц брюшной стенки и симптомы раздражения брюшины. При слабо выраженной клинической картине больные поступают в хирургическое отделение в поздние сроки с развившимся осложнением – </w:t>
      </w:r>
      <w:proofErr w:type="spellStart"/>
      <w:r w:rsidRPr="005E168F">
        <w:t>аппендикулярным</w:t>
      </w:r>
      <w:proofErr w:type="spellEnd"/>
      <w:r w:rsidRPr="005E168F">
        <w:t xml:space="preserve"> инфильтратом.</w:t>
      </w:r>
    </w:p>
    <w:p w:rsidR="005E168F" w:rsidRPr="005E168F" w:rsidRDefault="005E168F" w:rsidP="00D12B92">
      <w:pPr>
        <w:spacing w:line="360" w:lineRule="auto"/>
      </w:pPr>
      <w:r w:rsidRPr="005E168F">
        <w:t>Диагностические трудности возникают при распознавании острого аппендицита у беременных. Во второй половине беременности (с 14 недели) увеличенной маткой смещается червеобразный отросток и меняется локализация боли. Нарушение нормальных топографических отношений способствует быстрому развитию деструктивных форм аппендицита. Увеличенная матка растягивает мышцы живота, и реактивное напряжение мышц не выражено.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numPr>
          <w:ilvl w:val="1"/>
          <w:numId w:val="1"/>
        </w:numPr>
        <w:spacing w:line="360" w:lineRule="auto"/>
      </w:pPr>
      <w:r w:rsidRPr="005E168F">
        <w:t>Боль</w:t>
      </w:r>
    </w:p>
    <w:p w:rsidR="005E168F" w:rsidRPr="005E168F" w:rsidRDefault="005E168F" w:rsidP="00D12B92">
      <w:pPr>
        <w:numPr>
          <w:ilvl w:val="1"/>
          <w:numId w:val="1"/>
        </w:numPr>
        <w:spacing w:line="360" w:lineRule="auto"/>
      </w:pPr>
      <w:r w:rsidRPr="005E168F">
        <w:t>Рвота</w:t>
      </w:r>
    </w:p>
    <w:p w:rsidR="005E168F" w:rsidRPr="005E168F" w:rsidRDefault="005E168F" w:rsidP="00D12B92">
      <w:pPr>
        <w:numPr>
          <w:ilvl w:val="1"/>
          <w:numId w:val="1"/>
        </w:numPr>
        <w:spacing w:line="360" w:lineRule="auto"/>
      </w:pPr>
      <w:r w:rsidRPr="005E168F">
        <w:t>Задержка стула</w:t>
      </w:r>
    </w:p>
    <w:p w:rsidR="005E168F" w:rsidRPr="005E168F" w:rsidRDefault="005E168F" w:rsidP="00D12B92">
      <w:pPr>
        <w:numPr>
          <w:ilvl w:val="1"/>
          <w:numId w:val="1"/>
        </w:numPr>
        <w:spacing w:line="360" w:lineRule="auto"/>
      </w:pPr>
      <w:r w:rsidRPr="005E168F">
        <w:t xml:space="preserve">Синдромы </w:t>
      </w:r>
      <w:proofErr w:type="spellStart"/>
      <w:r w:rsidRPr="005E168F">
        <w:t>Ситковского</w:t>
      </w:r>
      <w:proofErr w:type="spellEnd"/>
      <w:r w:rsidRPr="005E168F">
        <w:t xml:space="preserve">, Воскресенского, </w:t>
      </w:r>
      <w:proofErr w:type="spellStart"/>
      <w:r w:rsidRPr="005E168F">
        <w:t>Ровзинга</w:t>
      </w:r>
      <w:proofErr w:type="spellEnd"/>
      <w:r w:rsidRPr="005E168F">
        <w:t xml:space="preserve">, </w:t>
      </w:r>
      <w:proofErr w:type="spellStart"/>
      <w:r w:rsidRPr="005E168F">
        <w:t>Щеткина-Блюмберга</w:t>
      </w:r>
      <w:proofErr w:type="spellEnd"/>
    </w:p>
    <w:p w:rsidR="005E168F" w:rsidRPr="005E168F" w:rsidRDefault="005E168F" w:rsidP="00D12B92">
      <w:pPr>
        <w:numPr>
          <w:ilvl w:val="1"/>
          <w:numId w:val="1"/>
        </w:numPr>
        <w:spacing w:line="360" w:lineRule="auto"/>
      </w:pPr>
      <w:r w:rsidRPr="005E168F">
        <w:t>Повышение температуры</w:t>
      </w:r>
    </w:p>
    <w:p w:rsidR="005E168F" w:rsidRPr="005E168F" w:rsidRDefault="005E168F" w:rsidP="00D12B92">
      <w:pPr>
        <w:numPr>
          <w:ilvl w:val="1"/>
          <w:numId w:val="1"/>
        </w:numPr>
        <w:spacing w:line="360" w:lineRule="auto"/>
      </w:pPr>
      <w:r w:rsidRPr="005E168F">
        <w:t>Лейкоцитоз</w:t>
      </w:r>
    </w:p>
    <w:p w:rsidR="005E168F" w:rsidRPr="005E168F" w:rsidRDefault="005E168F" w:rsidP="00D12B92">
      <w:pPr>
        <w:numPr>
          <w:ilvl w:val="1"/>
          <w:numId w:val="1"/>
        </w:numPr>
        <w:spacing w:line="360" w:lineRule="auto"/>
      </w:pPr>
      <w:r w:rsidRPr="005E168F">
        <w:t>Сдвиг формулы влево.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</w:pPr>
      <w:r w:rsidRPr="005E168F">
        <w:t>Первая доврачебная помощь при остром аппендиците заключается в следующем:</w:t>
      </w:r>
    </w:p>
    <w:p w:rsidR="005E168F" w:rsidRPr="005E168F" w:rsidRDefault="005E168F" w:rsidP="00D12B92">
      <w:pPr>
        <w:spacing w:line="360" w:lineRule="auto"/>
      </w:pPr>
      <w:r w:rsidRPr="005E168F">
        <w:t xml:space="preserve">Лица с подозрением на острый аппендицит до осмотра врачом должны находиться в постели, к правой подвздошной области можно приложить пузырь со льдом. </w:t>
      </w:r>
    </w:p>
    <w:p w:rsidR="005E168F" w:rsidRPr="005E168F" w:rsidRDefault="005E168F" w:rsidP="00D12B92">
      <w:pPr>
        <w:spacing w:line="360" w:lineRule="auto"/>
      </w:pPr>
      <w:r w:rsidRPr="005E168F">
        <w:t>Запрещается введение наркотиков, дача слабительных, очистительных клизм, согревание живота грелками.</w:t>
      </w:r>
    </w:p>
    <w:p w:rsidR="005E168F" w:rsidRPr="005E168F" w:rsidRDefault="005E168F" w:rsidP="00D12B92">
      <w:pPr>
        <w:spacing w:line="360" w:lineRule="auto"/>
      </w:pPr>
      <w:r w:rsidRPr="005E168F">
        <w:t>Необходима срочная госпитализация.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Послеоперационный уход:</w:t>
      </w:r>
    </w:p>
    <w:p w:rsidR="005E168F" w:rsidRPr="005E168F" w:rsidRDefault="005E168F" w:rsidP="00D12B92">
      <w:pPr>
        <w:numPr>
          <w:ilvl w:val="0"/>
          <w:numId w:val="7"/>
        </w:numPr>
        <w:spacing w:line="360" w:lineRule="auto"/>
      </w:pPr>
      <w:r w:rsidRPr="005E168F">
        <w:t>Пить через два часа</w:t>
      </w:r>
    </w:p>
    <w:p w:rsidR="005E168F" w:rsidRPr="005E168F" w:rsidRDefault="005E168F" w:rsidP="00D12B92">
      <w:pPr>
        <w:numPr>
          <w:ilvl w:val="0"/>
          <w:numId w:val="7"/>
        </w:numPr>
        <w:spacing w:line="360" w:lineRule="auto"/>
      </w:pPr>
      <w:r w:rsidRPr="005E168F">
        <w:t>Стол №0, далее стол №1 без хлеба. С третьего дня хлеб.</w:t>
      </w:r>
    </w:p>
    <w:p w:rsidR="005E168F" w:rsidRPr="005E168F" w:rsidRDefault="005E168F" w:rsidP="00D12B92">
      <w:pPr>
        <w:numPr>
          <w:ilvl w:val="0"/>
          <w:numId w:val="7"/>
        </w:numPr>
        <w:spacing w:line="360" w:lineRule="auto"/>
      </w:pPr>
      <w:r w:rsidRPr="005E168F">
        <w:lastRenderedPageBreak/>
        <w:t>На два часа холод на живот.</w:t>
      </w:r>
    </w:p>
    <w:p w:rsidR="005E168F" w:rsidRPr="005E168F" w:rsidRDefault="005E168F" w:rsidP="00D12B92">
      <w:pPr>
        <w:numPr>
          <w:ilvl w:val="0"/>
          <w:numId w:val="7"/>
        </w:numPr>
        <w:spacing w:line="360" w:lineRule="auto"/>
      </w:pPr>
      <w:r w:rsidRPr="005E168F">
        <w:t xml:space="preserve">На третий день очистительную </w:t>
      </w:r>
      <w:proofErr w:type="spellStart"/>
      <w:r w:rsidRPr="005E168F">
        <w:t>микроклизму</w:t>
      </w:r>
      <w:proofErr w:type="spellEnd"/>
    </w:p>
    <w:p w:rsidR="005E168F" w:rsidRPr="005E168F" w:rsidRDefault="005E168F" w:rsidP="00D12B92">
      <w:pPr>
        <w:numPr>
          <w:ilvl w:val="0"/>
          <w:numId w:val="7"/>
        </w:numPr>
        <w:spacing w:line="360" w:lineRule="auto"/>
      </w:pPr>
      <w:r w:rsidRPr="005E168F">
        <w:t>Перевязки, контроль за раной для профилактики осложнений.</w:t>
      </w:r>
    </w:p>
    <w:p w:rsidR="005E168F" w:rsidRPr="005E168F" w:rsidRDefault="005E168F" w:rsidP="00D12B92">
      <w:pPr>
        <w:numPr>
          <w:ilvl w:val="0"/>
          <w:numId w:val="7"/>
        </w:numPr>
        <w:spacing w:line="360" w:lineRule="auto"/>
      </w:pPr>
      <w:r w:rsidRPr="005E168F">
        <w:t xml:space="preserve">Ходить на второй – третий  день, если нет </w:t>
      </w:r>
      <w:proofErr w:type="spellStart"/>
      <w:r w:rsidRPr="005E168F">
        <w:t>микроирригаторов</w:t>
      </w:r>
      <w:proofErr w:type="spellEnd"/>
      <w:r w:rsidRPr="005E168F">
        <w:t>.</w:t>
      </w:r>
    </w:p>
    <w:p w:rsidR="005E168F" w:rsidRPr="005E168F" w:rsidRDefault="005E168F" w:rsidP="00D12B92">
      <w:pPr>
        <w:numPr>
          <w:ilvl w:val="0"/>
          <w:numId w:val="7"/>
        </w:numPr>
        <w:spacing w:line="360" w:lineRule="auto"/>
      </w:pPr>
      <w:r w:rsidRPr="005E168F">
        <w:t>Швы снимаются на 7 день.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  <w:jc w:val="center"/>
        <w:rPr>
          <w:b/>
          <w:i/>
          <w:sz w:val="28"/>
          <w:szCs w:val="28"/>
        </w:rPr>
      </w:pPr>
      <w:r w:rsidRPr="005E168F">
        <w:rPr>
          <w:b/>
          <w:i/>
          <w:sz w:val="28"/>
          <w:szCs w:val="28"/>
        </w:rPr>
        <w:t>6. Острый холецистит.</w:t>
      </w:r>
    </w:p>
    <w:p w:rsidR="005E168F" w:rsidRPr="005E168F" w:rsidRDefault="005E168F" w:rsidP="00D12B92">
      <w:pPr>
        <w:spacing w:line="360" w:lineRule="auto"/>
      </w:pPr>
      <w:r w:rsidRPr="005E168F">
        <w:t>Воспаление желчного пузыря широко распространённое заболевание, уступает по частоте только острому аппендициту.</w:t>
      </w:r>
    </w:p>
    <w:p w:rsidR="005E168F" w:rsidRPr="005E168F" w:rsidRDefault="005E168F" w:rsidP="00D12B92">
      <w:pPr>
        <w:spacing w:line="360" w:lineRule="auto"/>
      </w:pPr>
      <w:r w:rsidRPr="005E168F">
        <w:t>Острый холецистит возникает чаще всего на фоне камней в желчном пузыре. Примерно у 20 – 30% взрослого населения образуются камни в желчных путях в результате нарушения обмена веществ, после перенесённых инфекционных заболеваний. Предрасполагают к возникновению камней малоподвижный образ жизни, приёмы пищи с длительными интервалами.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По химическому составу камни бывают:</w:t>
      </w:r>
    </w:p>
    <w:p w:rsidR="005E168F" w:rsidRPr="005E168F" w:rsidRDefault="005E168F" w:rsidP="00D12B92">
      <w:pPr>
        <w:numPr>
          <w:ilvl w:val="0"/>
          <w:numId w:val="8"/>
        </w:numPr>
        <w:spacing w:line="360" w:lineRule="auto"/>
      </w:pPr>
      <w:proofErr w:type="spellStart"/>
      <w:r w:rsidRPr="005E168F">
        <w:t>Холецистичные</w:t>
      </w:r>
      <w:proofErr w:type="spellEnd"/>
    </w:p>
    <w:p w:rsidR="005E168F" w:rsidRPr="005E168F" w:rsidRDefault="005E168F" w:rsidP="00D12B92">
      <w:pPr>
        <w:numPr>
          <w:ilvl w:val="0"/>
          <w:numId w:val="8"/>
        </w:numPr>
        <w:spacing w:line="360" w:lineRule="auto"/>
      </w:pPr>
      <w:r w:rsidRPr="005E168F">
        <w:t>Пигментные</w:t>
      </w:r>
    </w:p>
    <w:p w:rsidR="005E168F" w:rsidRPr="005E168F" w:rsidRDefault="005E168F" w:rsidP="00D12B92">
      <w:pPr>
        <w:numPr>
          <w:ilvl w:val="0"/>
          <w:numId w:val="8"/>
        </w:numPr>
        <w:spacing w:line="360" w:lineRule="auto"/>
      </w:pPr>
      <w:r w:rsidRPr="005E168F">
        <w:t>Смешанные.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Острый холецистит:</w:t>
      </w:r>
    </w:p>
    <w:p w:rsidR="005E168F" w:rsidRPr="005E168F" w:rsidRDefault="005E168F" w:rsidP="00D12B92">
      <w:pPr>
        <w:numPr>
          <w:ilvl w:val="0"/>
          <w:numId w:val="9"/>
        </w:numPr>
        <w:spacing w:line="360" w:lineRule="auto"/>
      </w:pPr>
      <w:proofErr w:type="spellStart"/>
      <w:r w:rsidRPr="005E168F">
        <w:t>Бескаменный</w:t>
      </w:r>
      <w:proofErr w:type="spellEnd"/>
    </w:p>
    <w:p w:rsidR="005E168F" w:rsidRPr="005E168F" w:rsidRDefault="005E168F" w:rsidP="00D12B92">
      <w:pPr>
        <w:numPr>
          <w:ilvl w:val="0"/>
          <w:numId w:val="9"/>
        </w:numPr>
        <w:spacing w:line="360" w:lineRule="auto"/>
      </w:pPr>
      <w:proofErr w:type="spellStart"/>
      <w:r w:rsidRPr="005E168F">
        <w:t>Желчно-каменный</w:t>
      </w:r>
      <w:proofErr w:type="spellEnd"/>
      <w:r w:rsidRPr="005E168F">
        <w:t>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По степени выраженности воспалительного процесса в стенке желчного пузыря различают следующие формы:</w:t>
      </w:r>
    </w:p>
    <w:p w:rsidR="005E168F" w:rsidRPr="005E168F" w:rsidRDefault="005E168F" w:rsidP="00D12B92">
      <w:pPr>
        <w:spacing w:line="360" w:lineRule="auto"/>
      </w:pPr>
      <w:r w:rsidRPr="005E168F">
        <w:t xml:space="preserve">- </w:t>
      </w:r>
      <w:r w:rsidRPr="005E168F">
        <w:rPr>
          <w:b/>
        </w:rPr>
        <w:t>катаральный</w:t>
      </w:r>
      <w:r w:rsidRPr="005E168F">
        <w:t xml:space="preserve"> – воспалительный процесс локализуется в слизистой оболочке, </w:t>
      </w:r>
    </w:p>
    <w:p w:rsidR="005E168F" w:rsidRPr="005E168F" w:rsidRDefault="005E168F" w:rsidP="00D12B92">
      <w:pPr>
        <w:spacing w:line="360" w:lineRule="auto"/>
      </w:pPr>
      <w:r w:rsidRPr="005E168F">
        <w:t xml:space="preserve">- </w:t>
      </w:r>
      <w:r w:rsidRPr="005E168F">
        <w:rPr>
          <w:b/>
        </w:rPr>
        <w:t xml:space="preserve">деструктивный – </w:t>
      </w:r>
      <w:proofErr w:type="spellStart"/>
      <w:r w:rsidRPr="005E168F">
        <w:rPr>
          <w:b/>
        </w:rPr>
        <w:t>флегмоидный</w:t>
      </w:r>
      <w:proofErr w:type="spellEnd"/>
      <w:r w:rsidRPr="005E168F">
        <w:t xml:space="preserve"> – воспаление распространяется на все слои стенки желчного пузыря,</w:t>
      </w:r>
    </w:p>
    <w:p w:rsidR="005E168F" w:rsidRPr="005E168F" w:rsidRDefault="005E168F" w:rsidP="00D12B92">
      <w:pPr>
        <w:spacing w:line="360" w:lineRule="auto"/>
      </w:pPr>
      <w:r w:rsidRPr="005E168F">
        <w:t xml:space="preserve">- </w:t>
      </w:r>
      <w:r w:rsidRPr="005E168F">
        <w:rPr>
          <w:b/>
        </w:rPr>
        <w:t>гангренозный</w:t>
      </w:r>
      <w:r w:rsidRPr="005E168F">
        <w:t xml:space="preserve"> – преобладают явления некроза стенки пузыря.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</w:pPr>
      <w:r w:rsidRPr="005E168F">
        <w:t>Деструктивные (</w:t>
      </w:r>
      <w:proofErr w:type="spellStart"/>
      <w:r w:rsidRPr="005E168F">
        <w:t>флегмоидная</w:t>
      </w:r>
      <w:proofErr w:type="spellEnd"/>
      <w:r w:rsidRPr="005E168F">
        <w:t xml:space="preserve"> и гангренозная) формы острого холецистита опасны из-за возможности перфорации стенки желчного пузыря, проникновения инфицированной желчи в свободную брюшную полость и последующего развития перитонита.</w:t>
      </w:r>
    </w:p>
    <w:p w:rsidR="005E168F" w:rsidRPr="005E168F" w:rsidRDefault="005E168F" w:rsidP="00D12B92">
      <w:pPr>
        <w:spacing w:line="360" w:lineRule="auto"/>
      </w:pPr>
      <w:r w:rsidRPr="005E168F">
        <w:t>Также различают : холангит и хронический холецистит.</w:t>
      </w:r>
    </w:p>
    <w:p w:rsidR="005E168F" w:rsidRPr="005E168F" w:rsidRDefault="005E168F" w:rsidP="00D12B92">
      <w:pPr>
        <w:spacing w:line="360" w:lineRule="auto"/>
      </w:pPr>
      <w:r w:rsidRPr="005E168F">
        <w:t xml:space="preserve">Приступ острого холецистита начинается неожиданно, чаще ночью: возникают боли в правом подреберье и </w:t>
      </w:r>
      <w:proofErr w:type="spellStart"/>
      <w:r w:rsidRPr="005E168F">
        <w:t>эпигастральной</w:t>
      </w:r>
      <w:proofErr w:type="spellEnd"/>
      <w:r w:rsidRPr="005E168F">
        <w:t xml:space="preserve"> области. Нередко интенсивному болевому синдрому </w:t>
      </w:r>
      <w:r w:rsidRPr="005E168F">
        <w:lastRenderedPageBreak/>
        <w:t>предшествуют чувство тяжести в правом подреберье, неприятные ощущения, горечь и металлический привкус во рту. Болевой приступ может быть кратковременным, либо продолжаться несколько дней. Одновременно с началом болей появляются тошнота, рвота желудочным, а затем и дуоденальным содержимым, не приносящая облегчения. Приступ острого холецистита сопровождается подъёмом температуры до 38 градусов, ознобом, учащением пульса до 100-120 в минуту.</w:t>
      </w:r>
    </w:p>
    <w:p w:rsidR="005E168F" w:rsidRPr="005E168F" w:rsidRDefault="005E168F" w:rsidP="00D12B92">
      <w:pPr>
        <w:spacing w:line="360" w:lineRule="auto"/>
      </w:pPr>
      <w:r w:rsidRPr="005E168F">
        <w:t xml:space="preserve">Живот участвует в акте дыхания, при пальпации отмечается незначительное напряжение мышц в правом подреберье и болезненность в области проекции желчного пузыря. К специфическим симптомам острого холецистита относится усиление болей при поколачивании ребром ладони по правой реберной дуге – синдром … Синдром Георгиевского – болезненность при надавливании между ножками </w:t>
      </w:r>
      <w:proofErr w:type="spellStart"/>
      <w:r w:rsidRPr="005E168F">
        <w:t>кивательной</w:t>
      </w:r>
      <w:proofErr w:type="spellEnd"/>
      <w:r w:rsidRPr="005E168F">
        <w:t xml:space="preserve"> мышцы справа.</w:t>
      </w:r>
    </w:p>
    <w:p w:rsidR="005E168F" w:rsidRPr="005E168F" w:rsidRDefault="005E168F" w:rsidP="00D12B92">
      <w:pPr>
        <w:spacing w:line="360" w:lineRule="auto"/>
      </w:pPr>
      <w:r w:rsidRPr="005E168F">
        <w:t xml:space="preserve">При деструктивных формах острого холецистита клиническая симптоматика имеет выраженный характер. Больные беспокойны, меняют положение в постели. Боли в правом подреберье </w:t>
      </w:r>
      <w:proofErr w:type="spellStart"/>
      <w:r w:rsidRPr="005E168F">
        <w:t>иррадиируют</w:t>
      </w:r>
      <w:proofErr w:type="spellEnd"/>
      <w:r w:rsidRPr="005E168F">
        <w:t xml:space="preserve"> в правую лопатку, плечо, область плечевого пояса, правую половину шеи. Появляется озноб, поднимается температура выше 38 градусов, отмечается жажда, сухость языка.</w:t>
      </w:r>
    </w:p>
    <w:p w:rsidR="005E168F" w:rsidRPr="005E168F" w:rsidRDefault="005E168F" w:rsidP="00D12B92">
      <w:pPr>
        <w:spacing w:line="360" w:lineRule="auto"/>
      </w:pPr>
      <w:r w:rsidRPr="005E168F">
        <w:t xml:space="preserve">Живот вздут, при пальпации определяется напряжение мышц в правом подреберье, резкая болезненность, увеличенный желчный пузырь. Положительный симптом </w:t>
      </w:r>
      <w:proofErr w:type="spellStart"/>
      <w:r w:rsidRPr="005E168F">
        <w:t>Щеткина-Блюмберга</w:t>
      </w:r>
      <w:proofErr w:type="spellEnd"/>
      <w:r w:rsidRPr="005E168F">
        <w:t>, значительный лейкоцитоз 18-20*10</w:t>
      </w:r>
      <w:r w:rsidRPr="005E168F">
        <w:rPr>
          <w:vertAlign w:val="superscript"/>
        </w:rPr>
        <w:t>9</w:t>
      </w:r>
      <w:r w:rsidRPr="005E168F">
        <w:t>/л со сдвигом формулы влево.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 xml:space="preserve">Первая доврачебная помощь заключается в следующем: </w:t>
      </w:r>
    </w:p>
    <w:p w:rsidR="005E168F" w:rsidRPr="005E168F" w:rsidRDefault="005E168F" w:rsidP="00D12B92">
      <w:pPr>
        <w:numPr>
          <w:ilvl w:val="0"/>
          <w:numId w:val="10"/>
        </w:numPr>
        <w:spacing w:line="360" w:lineRule="auto"/>
      </w:pPr>
      <w:r w:rsidRPr="005E168F">
        <w:t>При подозрении на воспаление желчного пузыря, до осмотра врачом запрещается введение каких-либо обезболивающих средств.</w:t>
      </w:r>
    </w:p>
    <w:p w:rsidR="005E168F" w:rsidRPr="005E168F" w:rsidRDefault="005E168F" w:rsidP="00D12B92">
      <w:pPr>
        <w:numPr>
          <w:ilvl w:val="0"/>
          <w:numId w:val="10"/>
        </w:numPr>
        <w:spacing w:line="360" w:lineRule="auto"/>
      </w:pPr>
      <w:r w:rsidRPr="005E168F">
        <w:t>На область правого подреберья кладут пузырь со льдом.</w:t>
      </w:r>
    </w:p>
    <w:p w:rsidR="005E168F" w:rsidRPr="005E168F" w:rsidRDefault="005E168F" w:rsidP="00D12B92">
      <w:pPr>
        <w:numPr>
          <w:ilvl w:val="0"/>
          <w:numId w:val="10"/>
        </w:numPr>
        <w:spacing w:line="360" w:lineRule="auto"/>
      </w:pPr>
      <w:r w:rsidRPr="005E168F">
        <w:t>Всё внимание должно быть обращено на своевременную доставку больного в стационар.</w:t>
      </w:r>
    </w:p>
    <w:p w:rsidR="005E168F" w:rsidRPr="005E168F" w:rsidRDefault="005E168F" w:rsidP="00D12B92">
      <w:pPr>
        <w:spacing w:line="360" w:lineRule="auto"/>
      </w:pPr>
      <w:r w:rsidRPr="005E168F">
        <w:rPr>
          <w:b/>
          <w:u w:val="single"/>
        </w:rPr>
        <w:t>Лечение:</w:t>
      </w:r>
      <w:r w:rsidRPr="005E168F">
        <w:t xml:space="preserve"> срочная операция при возникновении осложнений (перитонит, холангит, </w:t>
      </w:r>
      <w:proofErr w:type="spellStart"/>
      <w:r w:rsidRPr="005E168F">
        <w:t>подпечёночный</w:t>
      </w:r>
      <w:proofErr w:type="spellEnd"/>
      <w:r w:rsidRPr="005E168F">
        <w:t xml:space="preserve"> абсцесс и т.д.)</w:t>
      </w:r>
    </w:p>
    <w:p w:rsidR="005E168F" w:rsidRPr="005E168F" w:rsidRDefault="005E168F" w:rsidP="00D12B92">
      <w:pPr>
        <w:spacing w:line="360" w:lineRule="auto"/>
      </w:pPr>
      <w:r w:rsidRPr="005E168F">
        <w:t>Консервативное лечение: постельный режим, холод, новокаиновая блокада, антибиотики, антиспастические средства.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Уход в послеоперационном периоде:</w:t>
      </w:r>
    </w:p>
    <w:p w:rsidR="005E168F" w:rsidRPr="005E168F" w:rsidRDefault="005E168F" w:rsidP="00D12B92">
      <w:pPr>
        <w:spacing w:line="360" w:lineRule="auto"/>
      </w:pPr>
      <w:r w:rsidRPr="005E168F">
        <w:t>- повязка</w:t>
      </w:r>
    </w:p>
    <w:p w:rsidR="005E168F" w:rsidRPr="005E168F" w:rsidRDefault="005E168F" w:rsidP="00D12B92">
      <w:pPr>
        <w:spacing w:line="360" w:lineRule="auto"/>
      </w:pPr>
      <w:r w:rsidRPr="005E168F">
        <w:t>- дренажная система</w:t>
      </w:r>
    </w:p>
    <w:p w:rsidR="005E168F" w:rsidRPr="005E168F" w:rsidRDefault="005E168F" w:rsidP="00D12B92">
      <w:pPr>
        <w:spacing w:line="360" w:lineRule="auto"/>
      </w:pPr>
      <w:r w:rsidRPr="005E168F">
        <w:t>- опорожнение мочевого пузыря, кишечника, желудка</w:t>
      </w:r>
    </w:p>
    <w:p w:rsidR="005E168F" w:rsidRPr="005E168F" w:rsidRDefault="005E168F" w:rsidP="00D12B92">
      <w:pPr>
        <w:spacing w:line="360" w:lineRule="auto"/>
      </w:pPr>
      <w:r w:rsidRPr="005E168F">
        <w:t>- дыхательная, сердечная деятельность.</w:t>
      </w:r>
    </w:p>
    <w:p w:rsidR="005E168F" w:rsidRPr="005E168F" w:rsidRDefault="005E168F" w:rsidP="00D12B92">
      <w:pPr>
        <w:spacing w:line="360" w:lineRule="auto"/>
      </w:pPr>
    </w:p>
    <w:p w:rsidR="005E168F" w:rsidRPr="005E168F" w:rsidRDefault="005E168F" w:rsidP="00D12B92">
      <w:pPr>
        <w:spacing w:line="360" w:lineRule="auto"/>
        <w:jc w:val="center"/>
        <w:rPr>
          <w:b/>
          <w:i/>
          <w:sz w:val="28"/>
          <w:szCs w:val="28"/>
        </w:rPr>
      </w:pPr>
      <w:r w:rsidRPr="005E168F">
        <w:rPr>
          <w:b/>
          <w:i/>
          <w:sz w:val="28"/>
          <w:szCs w:val="28"/>
        </w:rPr>
        <w:t>7. Острый панкреатит.</w:t>
      </w:r>
    </w:p>
    <w:p w:rsidR="005E168F" w:rsidRPr="005E168F" w:rsidRDefault="005E168F" w:rsidP="00D12B92">
      <w:pPr>
        <w:spacing w:line="360" w:lineRule="auto"/>
      </w:pPr>
      <w:r w:rsidRPr="005E168F">
        <w:t>Причины воспаления поджелудочной железы многообразны. Определяющее значение имеет забрасывание желчи в главный панкреатический проток, ведущий к активированию ферментов поджелудочной железы и развитию воспалительно-дегенеративного процесса. Определённую роль в патогенезе панкреатита играет пищевой фактор, особенно злоупотребление алкоголем.</w:t>
      </w:r>
    </w:p>
    <w:p w:rsidR="005E168F" w:rsidRPr="005E168F" w:rsidRDefault="005E168F" w:rsidP="00D12B92">
      <w:pPr>
        <w:spacing w:line="360" w:lineRule="auto"/>
      </w:pPr>
      <w:r w:rsidRPr="005E168F">
        <w:t xml:space="preserve">Заболевание начинается острыми болями, которые могут локализоваться в правом подреберье, в подложечной области, нередко носят опоясывающий характер. Боль является ведущим к наиболее постоянным симптомом. Характер боли может быть самым разнообразным. Боли могут быть режущими, схваткообразными, сжимающими, </w:t>
      </w:r>
      <w:proofErr w:type="spellStart"/>
      <w:r w:rsidRPr="005E168F">
        <w:t>иррадиирующими</w:t>
      </w:r>
      <w:proofErr w:type="spellEnd"/>
      <w:r w:rsidRPr="005E168F">
        <w:t xml:space="preserve"> в спину, область плечевого пояса, у части больных – в область сердца, что может симулировать инфаркт миокарда.</w:t>
      </w:r>
    </w:p>
    <w:p w:rsidR="005E168F" w:rsidRPr="005E168F" w:rsidRDefault="005E168F" w:rsidP="00D12B92">
      <w:pPr>
        <w:spacing w:line="360" w:lineRule="auto"/>
      </w:pPr>
      <w:r w:rsidRPr="005E168F">
        <w:t>Тошнота и рвота – второй характерный симптом заболевания. Рвота часто бывает повторной, неукротимой и не приносящей облегчения. Кожа бледная. У ряда больных может появляться желтуха (… склер и кожных покровов).</w:t>
      </w:r>
    </w:p>
    <w:p w:rsidR="005E168F" w:rsidRPr="005E168F" w:rsidRDefault="005E168F" w:rsidP="00D12B92">
      <w:pPr>
        <w:spacing w:line="360" w:lineRule="auto"/>
      </w:pPr>
      <w:r w:rsidRPr="005E168F">
        <w:t>При лабораторных исследованиях важное значение имеет анализ мочи на наличие амилазы, уровень которой при остром панкреатите повышается до высоких цифр (норма 32-64, до 1024, 2048ед).</w:t>
      </w:r>
    </w:p>
    <w:p w:rsidR="005E168F" w:rsidRPr="005E168F" w:rsidRDefault="005E168F" w:rsidP="00D12B92">
      <w:pPr>
        <w:spacing w:line="360" w:lineRule="auto"/>
      </w:pPr>
      <w:r w:rsidRPr="005E168F">
        <w:t xml:space="preserve">Живот в первые часы заболевания мягкий; значительно позднее отмечаются резкое вздутие живота, задержка стула, </w:t>
      </w:r>
      <w:proofErr w:type="spellStart"/>
      <w:r w:rsidRPr="005E168F">
        <w:t>неотхождение</w:t>
      </w:r>
      <w:proofErr w:type="spellEnd"/>
      <w:r w:rsidRPr="005E168F">
        <w:t xml:space="preserve"> газов. При пальпации определяется болезненное напряжение мышц несколько выше зоны пупочного кольца. В тяжёлых случаях наблюдается выраженная интоксикация, расстройство сознания, нарушение деятельности почек, печени, </w:t>
      </w:r>
      <w:proofErr w:type="spellStart"/>
      <w:r w:rsidRPr="005E168F">
        <w:t>сердечно-сосудистой</w:t>
      </w:r>
      <w:proofErr w:type="spellEnd"/>
      <w:r w:rsidRPr="005E168F">
        <w:t xml:space="preserve"> системы.</w:t>
      </w:r>
    </w:p>
    <w:p w:rsidR="005E168F" w:rsidRPr="005E168F" w:rsidRDefault="005E168F" w:rsidP="00D12B92">
      <w:pPr>
        <w:spacing w:line="360" w:lineRule="auto"/>
        <w:rPr>
          <w:b/>
          <w:u w:val="single"/>
        </w:rPr>
      </w:pPr>
      <w:r w:rsidRPr="005E168F">
        <w:rPr>
          <w:b/>
          <w:u w:val="single"/>
        </w:rPr>
        <w:t>Формы острого панкреатита:</w:t>
      </w:r>
    </w:p>
    <w:p w:rsidR="005E168F" w:rsidRPr="005E168F" w:rsidRDefault="005E168F" w:rsidP="00D12B92">
      <w:pPr>
        <w:spacing w:line="360" w:lineRule="auto"/>
      </w:pPr>
      <w:r w:rsidRPr="005E168F">
        <w:t>- отёчная</w:t>
      </w:r>
    </w:p>
    <w:p w:rsidR="005E168F" w:rsidRPr="005E168F" w:rsidRDefault="005E168F" w:rsidP="00D12B92">
      <w:pPr>
        <w:spacing w:line="360" w:lineRule="auto"/>
      </w:pPr>
      <w:r w:rsidRPr="005E168F">
        <w:t>- некротическая – амилаза падает до 2-4 ед.</w:t>
      </w:r>
    </w:p>
    <w:p w:rsidR="005E168F" w:rsidRPr="005E168F" w:rsidRDefault="005E168F" w:rsidP="00D12B92">
      <w:pPr>
        <w:spacing w:line="360" w:lineRule="auto"/>
      </w:pPr>
      <w:r w:rsidRPr="005E168F">
        <w:t xml:space="preserve">- </w:t>
      </w:r>
      <w:proofErr w:type="spellStart"/>
      <w:r w:rsidRPr="005E168F">
        <w:t>холецисто-панкреатит</w:t>
      </w:r>
      <w:proofErr w:type="spellEnd"/>
    </w:p>
    <w:p w:rsidR="005E168F" w:rsidRPr="005E168F" w:rsidRDefault="005E168F" w:rsidP="00D12B92">
      <w:pPr>
        <w:spacing w:line="360" w:lineRule="auto"/>
      </w:pPr>
      <w:r w:rsidRPr="005E168F">
        <w:t>- хронический панкреатит.</w:t>
      </w:r>
    </w:p>
    <w:p w:rsidR="005E168F" w:rsidRPr="005E168F" w:rsidRDefault="005E168F" w:rsidP="00D12B92">
      <w:pPr>
        <w:spacing w:line="360" w:lineRule="auto"/>
      </w:pPr>
      <w:r w:rsidRPr="005E168F">
        <w:t>Первая доврачебная помощь аналогична, что и при остром холецистите. Лечение острого панкреатита проводят в хирургических стационарах.</w:t>
      </w:r>
    </w:p>
    <w:p w:rsidR="005E168F" w:rsidRPr="005E168F" w:rsidRDefault="005E168F" w:rsidP="00D12B92">
      <w:pPr>
        <w:numPr>
          <w:ilvl w:val="0"/>
          <w:numId w:val="11"/>
        </w:numPr>
        <w:spacing w:line="360" w:lineRule="auto"/>
      </w:pPr>
      <w:r w:rsidRPr="005E168F">
        <w:t>Голод, щелочное питьё.</w:t>
      </w:r>
    </w:p>
    <w:p w:rsidR="005E168F" w:rsidRPr="005E168F" w:rsidRDefault="005E168F" w:rsidP="00D12B92">
      <w:pPr>
        <w:numPr>
          <w:ilvl w:val="0"/>
          <w:numId w:val="11"/>
        </w:numPr>
        <w:spacing w:line="360" w:lineRule="auto"/>
      </w:pPr>
      <w:r w:rsidRPr="005E168F">
        <w:t>Атропин для подавления секреции</w:t>
      </w:r>
    </w:p>
    <w:p w:rsidR="005E168F" w:rsidRPr="005E168F" w:rsidRDefault="005E168F" w:rsidP="00D12B92">
      <w:pPr>
        <w:numPr>
          <w:ilvl w:val="0"/>
          <w:numId w:val="11"/>
        </w:numPr>
        <w:spacing w:line="360" w:lineRule="auto"/>
      </w:pPr>
      <w:proofErr w:type="spellStart"/>
      <w:r w:rsidRPr="005E168F">
        <w:t>Паранефральная</w:t>
      </w:r>
      <w:proofErr w:type="spellEnd"/>
      <w:r w:rsidRPr="005E168F">
        <w:t xml:space="preserve">  блокада, анальгетики, </w:t>
      </w:r>
      <w:proofErr w:type="spellStart"/>
      <w:r w:rsidRPr="005E168F">
        <w:t>спазмолитики</w:t>
      </w:r>
      <w:proofErr w:type="spellEnd"/>
      <w:r w:rsidRPr="005E168F">
        <w:t xml:space="preserve"> (Но-шпа, атропин, панкреатин) для снятия боли.</w:t>
      </w:r>
    </w:p>
    <w:p w:rsidR="005E168F" w:rsidRPr="005E168F" w:rsidRDefault="005E168F" w:rsidP="00D12B92">
      <w:pPr>
        <w:numPr>
          <w:ilvl w:val="0"/>
          <w:numId w:val="11"/>
        </w:numPr>
        <w:spacing w:line="360" w:lineRule="auto"/>
      </w:pPr>
      <w:r w:rsidRPr="005E168F">
        <w:lastRenderedPageBreak/>
        <w:t>Форсированный диурез  - для  снятия  интоксикации</w:t>
      </w:r>
    </w:p>
    <w:p w:rsidR="005E168F" w:rsidRPr="005E168F" w:rsidRDefault="005E168F" w:rsidP="00D12B92">
      <w:pPr>
        <w:numPr>
          <w:ilvl w:val="0"/>
          <w:numId w:val="11"/>
        </w:numPr>
        <w:spacing w:line="360" w:lineRule="auto"/>
      </w:pPr>
      <w:r w:rsidRPr="005E168F">
        <w:t>С целью купирования воспаления – ингибиторы протеаз (</w:t>
      </w:r>
      <w:proofErr w:type="spellStart"/>
      <w:r w:rsidRPr="005E168F">
        <w:t>контрикал</w:t>
      </w:r>
      <w:proofErr w:type="spellEnd"/>
      <w:r w:rsidRPr="005E168F">
        <w:t xml:space="preserve">, </w:t>
      </w:r>
      <w:proofErr w:type="spellStart"/>
      <w:r w:rsidRPr="005E168F">
        <w:t>гордокс</w:t>
      </w:r>
      <w:proofErr w:type="spellEnd"/>
      <w:r w:rsidRPr="005E168F">
        <w:t>).</w:t>
      </w:r>
    </w:p>
    <w:p w:rsidR="006E6FC4" w:rsidRPr="005E168F" w:rsidRDefault="006E6FC4" w:rsidP="00D12B92">
      <w:pPr>
        <w:spacing w:line="360" w:lineRule="auto"/>
      </w:pPr>
    </w:p>
    <w:p w:rsidR="005E168F" w:rsidRDefault="005E168F" w:rsidP="00D12B92">
      <w:pPr>
        <w:spacing w:line="360" w:lineRule="auto"/>
      </w:pPr>
    </w:p>
    <w:p w:rsidR="00D12B92" w:rsidRPr="00AA19B2" w:rsidRDefault="00D12B92" w:rsidP="00D12B92">
      <w:pPr>
        <w:spacing w:line="360" w:lineRule="auto"/>
        <w:ind w:firstLine="709"/>
        <w:rPr>
          <w:b/>
        </w:rPr>
      </w:pPr>
      <w:r w:rsidRPr="00AA19B2">
        <w:rPr>
          <w:b/>
        </w:rPr>
        <w:t>Литература:</w:t>
      </w:r>
    </w:p>
    <w:p w:rsidR="00D12B92" w:rsidRDefault="00D12B92" w:rsidP="00D12B92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35309">
        <w:t xml:space="preserve">Дмитриева, З. В. Теоретические основы сестринского дела в хирургии / З.В. Дмитриева, А.И. Теплова. - М.: </w:t>
      </w:r>
      <w:proofErr w:type="spellStart"/>
      <w:r w:rsidRPr="00835309">
        <w:t>СпецЛит</w:t>
      </w:r>
      <w:proofErr w:type="spellEnd"/>
      <w:r w:rsidRPr="00835309">
        <w:t xml:space="preserve">, 2016. - 328 </w:t>
      </w:r>
      <w:proofErr w:type="spellStart"/>
      <w:r w:rsidRPr="00835309">
        <w:t>c</w:t>
      </w:r>
      <w:proofErr w:type="spellEnd"/>
      <w:r w:rsidRPr="00835309">
        <w:t>.</w:t>
      </w:r>
    </w:p>
    <w:p w:rsidR="00D12B92" w:rsidRPr="00835309" w:rsidRDefault="00D12B92" w:rsidP="00D12B92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35309">
        <w:rPr>
          <w:color w:val="000000"/>
          <w:shd w:val="clear" w:color="auto" w:fill="FFFFFF"/>
        </w:rPr>
        <w:t xml:space="preserve">Коваль О.В. Сестринский уход в хирургии </w:t>
      </w:r>
      <w:r>
        <w:rPr>
          <w:color w:val="000000"/>
          <w:shd w:val="clear" w:color="auto" w:fill="FFFFFF"/>
        </w:rPr>
        <w:t>.</w:t>
      </w:r>
      <w:r w:rsidRPr="00835309">
        <w:rPr>
          <w:color w:val="000000"/>
          <w:shd w:val="clear" w:color="auto" w:fill="FFFFFF"/>
        </w:rPr>
        <w:t xml:space="preserve"> Ростов-на-Дону: Феникс, 2016.— 157 </w:t>
      </w:r>
      <w:proofErr w:type="spellStart"/>
      <w:r w:rsidRPr="00835309">
        <w:rPr>
          <w:color w:val="000000"/>
          <w:shd w:val="clear" w:color="auto" w:fill="FFFFFF"/>
        </w:rPr>
        <w:t>c</w:t>
      </w:r>
      <w:proofErr w:type="spellEnd"/>
    </w:p>
    <w:p w:rsidR="00D12B92" w:rsidRDefault="00D12B92" w:rsidP="00D12B92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>
        <w:t xml:space="preserve">Кулешова, Л. И. Основы сестринского дела: курс лекций, сестринские технологии [Текст] : учебник / Л. И. Кулешова, Е. В. </w:t>
      </w:r>
      <w:proofErr w:type="spellStart"/>
      <w:r>
        <w:t>Пустоветова</w:t>
      </w:r>
      <w:proofErr w:type="spellEnd"/>
      <w:r>
        <w:t xml:space="preserve"> ; под общ. ред. В. В. Морозова. - Изд. 6-е. - Ростов </w:t>
      </w:r>
      <w:proofErr w:type="spellStart"/>
      <w:r>
        <w:t>н</w:t>
      </w:r>
      <w:proofErr w:type="spellEnd"/>
      <w:r>
        <w:t>/Д : Феникс, 2015. - 734 с</w:t>
      </w:r>
    </w:p>
    <w:p w:rsidR="00D12B92" w:rsidRDefault="00D12B92" w:rsidP="00D12B92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proofErr w:type="spellStart"/>
      <w:r>
        <w:t>Лычев</w:t>
      </w:r>
      <w:proofErr w:type="spellEnd"/>
      <w:r>
        <w:t xml:space="preserve">, В. Г. Тактика медицинской сестры при </w:t>
      </w:r>
      <w:proofErr w:type="spellStart"/>
      <w:r>
        <w:t>неотоложных</w:t>
      </w:r>
      <w:proofErr w:type="spellEnd"/>
      <w:r>
        <w:t xml:space="preserve"> заболеваниях и состояниях [Текст] : учеб. пособие / В. Г. </w:t>
      </w:r>
      <w:proofErr w:type="spellStart"/>
      <w:r>
        <w:t>Лычев</w:t>
      </w:r>
      <w:proofErr w:type="spellEnd"/>
      <w:r>
        <w:t>, В. М. Савельев, В. К. Карманов. - 2-е изд. - Москва : ФОРУМ : ИНФРА-М, 2016. - 352 с.</w:t>
      </w:r>
    </w:p>
    <w:p w:rsidR="00D12B92" w:rsidRDefault="00D12B92" w:rsidP="00D12B92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>
        <w:t xml:space="preserve">Основы сестринского дела: алгоритмы манипуляций [Текст] : учеб. пособие / Н. В. Широкова [и др.]. - Москва : </w:t>
      </w:r>
      <w:proofErr w:type="spellStart"/>
      <w:r>
        <w:t>ГЭОТАР-Медиа</w:t>
      </w:r>
      <w:proofErr w:type="spellEnd"/>
      <w:r>
        <w:t>, 2013. - 160 с.</w:t>
      </w:r>
    </w:p>
    <w:p w:rsidR="00D12B92" w:rsidRPr="00835309" w:rsidRDefault="00D12B92" w:rsidP="00D12B92">
      <w:pPr>
        <w:spacing w:line="360" w:lineRule="auto"/>
        <w:ind w:firstLine="709"/>
      </w:pPr>
    </w:p>
    <w:p w:rsidR="00D12B92" w:rsidRPr="00AA19B2" w:rsidRDefault="00D12B92" w:rsidP="00D12B92">
      <w:pPr>
        <w:spacing w:line="360" w:lineRule="auto"/>
        <w:ind w:firstLine="709"/>
        <w:rPr>
          <w:b/>
        </w:rPr>
      </w:pPr>
      <w:r w:rsidRPr="00AA19B2">
        <w:rPr>
          <w:b/>
        </w:rPr>
        <w:t>Электронные ресурсы:</w:t>
      </w:r>
    </w:p>
    <w:p w:rsidR="00D12B92" w:rsidRPr="00576D93" w:rsidRDefault="00D12B92" w:rsidP="00D12B92">
      <w:pPr>
        <w:spacing w:line="360" w:lineRule="auto"/>
        <w:ind w:firstLine="709"/>
      </w:pPr>
      <w:r w:rsidRPr="00576D93">
        <w:t xml:space="preserve">1. Коваль О.В. Сестринский уход в хирургии [Электронный ресурс]: </w:t>
      </w:r>
      <w:r>
        <w:t xml:space="preserve">Режим </w:t>
      </w:r>
      <w:r w:rsidRPr="00576D93">
        <w:t>доступа:</w:t>
      </w:r>
      <w:r>
        <w:t xml:space="preserve"> </w:t>
      </w:r>
      <w:r w:rsidRPr="00576D93">
        <w:t>http://www.iprbookshop.ru/39669.html.— ЭБС «</w:t>
      </w:r>
      <w:proofErr w:type="spellStart"/>
      <w:r w:rsidRPr="00576D93">
        <w:t>IPRbooks</w:t>
      </w:r>
      <w:proofErr w:type="spellEnd"/>
      <w:r w:rsidRPr="00576D93">
        <w:t>»</w:t>
      </w:r>
    </w:p>
    <w:p w:rsidR="00D12B92" w:rsidRPr="00576D93" w:rsidRDefault="00D12B92" w:rsidP="00D12B92">
      <w:pPr>
        <w:spacing w:line="360" w:lineRule="auto"/>
        <w:ind w:firstLine="709"/>
      </w:pPr>
      <w:r w:rsidRPr="00576D93">
        <w:t xml:space="preserve">2. </w:t>
      </w:r>
      <w:proofErr w:type="spellStart"/>
      <w:r w:rsidRPr="00576D93">
        <w:t>Вязьмитина</w:t>
      </w:r>
      <w:proofErr w:type="spellEnd"/>
      <w:r w:rsidRPr="00576D93">
        <w:t xml:space="preserve"> А.В., Сестринский уход в хирургии: </w:t>
      </w:r>
      <w:r>
        <w:t>[Электронный ресурс]-</w:t>
      </w:r>
      <w:proofErr w:type="spellStart"/>
      <w:r>
        <w:t>Режим</w:t>
      </w:r>
      <w:r w:rsidRPr="00576D93">
        <w:t>доступа</w:t>
      </w:r>
      <w:proofErr w:type="spellEnd"/>
      <w:r w:rsidRPr="00576D93">
        <w:t>: http://www.medcollegelib.ru/book/ISBN9785222264744.html</w:t>
      </w:r>
    </w:p>
    <w:p w:rsidR="00D12B92" w:rsidRDefault="00D12B92" w:rsidP="00D12B92">
      <w:pPr>
        <w:spacing w:line="360" w:lineRule="auto"/>
      </w:pPr>
    </w:p>
    <w:p w:rsidR="00D12B92" w:rsidRPr="005E168F" w:rsidRDefault="00D12B92" w:rsidP="00D12B92">
      <w:pPr>
        <w:spacing w:line="360" w:lineRule="auto"/>
      </w:pPr>
    </w:p>
    <w:sectPr w:rsidR="00D12B92" w:rsidRPr="005E168F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F9B"/>
    <w:multiLevelType w:val="hybridMultilevel"/>
    <w:tmpl w:val="33F6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A1D12"/>
    <w:multiLevelType w:val="hybridMultilevel"/>
    <w:tmpl w:val="D5EA1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B2AB0"/>
    <w:multiLevelType w:val="hybridMultilevel"/>
    <w:tmpl w:val="AC469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7915"/>
    <w:multiLevelType w:val="hybridMultilevel"/>
    <w:tmpl w:val="2A382B0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279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26D49"/>
    <w:multiLevelType w:val="hybridMultilevel"/>
    <w:tmpl w:val="8C2E5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90623C"/>
    <w:multiLevelType w:val="hybridMultilevel"/>
    <w:tmpl w:val="7584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F1674"/>
    <w:multiLevelType w:val="hybridMultilevel"/>
    <w:tmpl w:val="DD827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E2FC6"/>
    <w:multiLevelType w:val="hybridMultilevel"/>
    <w:tmpl w:val="B2B07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76CA3"/>
    <w:multiLevelType w:val="hybridMultilevel"/>
    <w:tmpl w:val="CF4E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B253C"/>
    <w:multiLevelType w:val="hybridMultilevel"/>
    <w:tmpl w:val="631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E6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34584"/>
    <w:multiLevelType w:val="hybridMultilevel"/>
    <w:tmpl w:val="76D07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01FAA"/>
    <w:multiLevelType w:val="hybridMultilevel"/>
    <w:tmpl w:val="D4D0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24C4C"/>
    <w:multiLevelType w:val="hybridMultilevel"/>
    <w:tmpl w:val="CDCC9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61B6E"/>
    <w:multiLevelType w:val="hybridMultilevel"/>
    <w:tmpl w:val="1AC66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202A9"/>
    <w:multiLevelType w:val="hybridMultilevel"/>
    <w:tmpl w:val="52FC29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2B5703"/>
    <w:multiLevelType w:val="hybridMultilevel"/>
    <w:tmpl w:val="9E44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E168F"/>
    <w:rsid w:val="000B6C7D"/>
    <w:rsid w:val="005E168F"/>
    <w:rsid w:val="006E6FC4"/>
    <w:rsid w:val="009B26F3"/>
    <w:rsid w:val="00AF7C36"/>
    <w:rsid w:val="00C07F71"/>
    <w:rsid w:val="00D12B92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F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6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12B92"/>
    <w:pPr>
      <w:spacing w:line="360" w:lineRule="auto"/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2764</Words>
  <Characters>15756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2020-04-19T16:06:00Z</dcterms:created>
  <dcterms:modified xsi:type="dcterms:W3CDTF">2020-04-19T16:11:00Z</dcterms:modified>
</cp:coreProperties>
</file>