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>ЛЕКЦИЯ</w:t>
      </w:r>
      <w:r w:rsidR="00DA590D" w:rsidRPr="00307EC5">
        <w:rPr>
          <w:sz w:val="28"/>
          <w:szCs w:val="28"/>
        </w:rPr>
        <w:t xml:space="preserve"> (часть </w:t>
      </w:r>
      <w:r w:rsidR="009C31C2">
        <w:rPr>
          <w:sz w:val="28"/>
          <w:szCs w:val="28"/>
        </w:rPr>
        <w:t>3</w:t>
      </w:r>
      <w:r w:rsidR="00DA590D" w:rsidRPr="00307EC5">
        <w:rPr>
          <w:sz w:val="28"/>
          <w:szCs w:val="28"/>
        </w:rPr>
        <w:t>)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b/>
          <w:bCs/>
          <w:sz w:val="28"/>
          <w:szCs w:val="28"/>
        </w:rPr>
        <w:t>ЗАБОЛЕВАНИЯ ГЛОТКИ. ПРИНЦИПЫ ЛЕЧЕНИЯ И УХОДА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b/>
          <w:bCs/>
          <w:sz w:val="28"/>
          <w:szCs w:val="28"/>
        </w:rPr>
        <w:t>Острый и хронический фарингит. Ангины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Цель: сформировать у студентов представления и знания о строении глотки, принципах организации этапов сестринского процесса при уходе за пациентами с ангинами.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Уровни освоения: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Знания: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1. Анатомия и физиология глотки. Кровоснабжение и иннервация.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2. Заболевания. Дифференциальная диагностика ангин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3. Причины и предрасполагающие факторы развития ангин.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4. Клинические проявления, принципы лечения и особенности сестринского ухода за пациентами.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5. Организации сестринского ухода при ангинах.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6. Роль медсестры в диагностике и организации сестринского ухода при заболеваниях глотки.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7. Роль медсестры в проведении профилактических и реабилитационных мероприятий. 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План лекции: </w:t>
      </w:r>
    </w:p>
    <w:p w:rsidR="00307EC5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 xml:space="preserve">1. </w:t>
      </w:r>
      <w:r w:rsidR="00307EC5" w:rsidRPr="00307EC5">
        <w:rPr>
          <w:bCs/>
          <w:sz w:val="28"/>
          <w:szCs w:val="28"/>
        </w:rPr>
        <w:t>Лечебные процедуры, применяемые при заболеваниях глотки</w:t>
      </w:r>
    </w:p>
    <w:p w:rsidR="00EA6DDE" w:rsidRPr="00307EC5" w:rsidRDefault="00307EC5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07EC5">
        <w:rPr>
          <w:sz w:val="28"/>
          <w:szCs w:val="28"/>
        </w:rPr>
        <w:t>2</w:t>
      </w:r>
      <w:r w:rsidR="00EA6DDE" w:rsidRPr="00307EC5">
        <w:rPr>
          <w:sz w:val="28"/>
          <w:szCs w:val="28"/>
        </w:rPr>
        <w:t xml:space="preserve">. </w:t>
      </w:r>
      <w:r w:rsidRPr="00307EC5">
        <w:rPr>
          <w:bCs/>
          <w:sz w:val="28"/>
          <w:szCs w:val="28"/>
        </w:rPr>
        <w:t>Лечебные процедуры, применяемые при заболеваниях гортани</w:t>
      </w:r>
    </w:p>
    <w:p w:rsidR="00EA6DDE" w:rsidRPr="00307EC5" w:rsidRDefault="00EA6DDE" w:rsidP="00307EC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B9009D" w:rsidRPr="00307EC5" w:rsidRDefault="00B9009D" w:rsidP="00307EC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color w:val="000000"/>
          <w:sz w:val="28"/>
          <w:szCs w:val="28"/>
        </w:rPr>
        <w:t>ЛЕЧЕБНЫЕ ПРОЦЕДУРЫ, ПРИМЕНЯЕМ</w:t>
      </w:r>
      <w:r w:rsidR="009C31C2">
        <w:rPr>
          <w:b/>
          <w:bCs/>
          <w:color w:val="000000"/>
          <w:sz w:val="28"/>
          <w:szCs w:val="28"/>
        </w:rPr>
        <w:t xml:space="preserve">ЫЕ </w:t>
      </w:r>
      <w:r w:rsidRPr="00307EC5">
        <w:rPr>
          <w:b/>
          <w:bCs/>
          <w:color w:val="000000"/>
          <w:sz w:val="28"/>
          <w:szCs w:val="28"/>
        </w:rPr>
        <w:t>ПРИ ЗАБОЛЕВАНИЯХ ГЛОТКИ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проводится промывание лакун миндалин?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Промывание лакун миндалин производят обычно с помощью гортанного шприца. Наконечник его вводят в лакуну и под давлением </w:t>
      </w:r>
      <w:r w:rsidRPr="00307EC5">
        <w:rPr>
          <w:color w:val="000000"/>
          <w:sz w:val="28"/>
          <w:szCs w:val="28"/>
        </w:rPr>
        <w:lastRenderedPageBreak/>
        <w:t xml:space="preserve">вымывают из лакун «пробки», состоящие из остатков пищи, лейкоцитов, </w:t>
      </w:r>
      <w:proofErr w:type="spellStart"/>
      <w:r w:rsidRPr="00307EC5">
        <w:rPr>
          <w:color w:val="000000"/>
          <w:sz w:val="28"/>
          <w:szCs w:val="28"/>
        </w:rPr>
        <w:t>слущенного</w:t>
      </w:r>
      <w:proofErr w:type="spellEnd"/>
      <w:r w:rsidRPr="00307EC5">
        <w:rPr>
          <w:color w:val="000000"/>
          <w:sz w:val="28"/>
          <w:szCs w:val="28"/>
        </w:rPr>
        <w:t xml:space="preserve"> эпителия, микробов и др.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Жидкость, вытекающую из лакун, больной сплевывает в лоток. Промывание производят ежедневно или через день слабыми растворами калия перманганата, риванола, </w:t>
      </w:r>
      <w:proofErr w:type="spellStart"/>
      <w:r w:rsidRPr="00307EC5">
        <w:rPr>
          <w:color w:val="000000"/>
          <w:sz w:val="28"/>
          <w:szCs w:val="28"/>
        </w:rPr>
        <w:t>фурацилина</w:t>
      </w:r>
      <w:proofErr w:type="spellEnd"/>
      <w:r w:rsidRPr="00307EC5">
        <w:rPr>
          <w:color w:val="000000"/>
          <w:sz w:val="28"/>
          <w:szCs w:val="28"/>
        </w:rPr>
        <w:t xml:space="preserve">, 1 % раствором </w:t>
      </w:r>
      <w:proofErr w:type="spellStart"/>
      <w:r w:rsidRPr="00307EC5">
        <w:rPr>
          <w:color w:val="000000"/>
          <w:sz w:val="28"/>
          <w:szCs w:val="28"/>
        </w:rPr>
        <w:t>йодинола</w:t>
      </w:r>
      <w:proofErr w:type="spellEnd"/>
      <w:r w:rsidRPr="00307EC5">
        <w:rPr>
          <w:color w:val="000000"/>
          <w:sz w:val="28"/>
          <w:szCs w:val="28"/>
        </w:rPr>
        <w:t>, антибиотиками. После промывания область лакун смазывают 1 </w:t>
      </w:r>
      <w:r w:rsidRPr="00307EC5">
        <w:rPr>
          <w:i/>
          <w:iCs/>
          <w:color w:val="000000"/>
          <w:sz w:val="28"/>
          <w:szCs w:val="28"/>
        </w:rPr>
        <w:t>% </w:t>
      </w:r>
      <w:r w:rsidRPr="00307EC5">
        <w:rPr>
          <w:color w:val="000000"/>
          <w:sz w:val="28"/>
          <w:szCs w:val="28"/>
        </w:rPr>
        <w:t>раствором йода или ляписом.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правильно сделать согревающий компресс?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Согревающий компресс применяют при </w:t>
      </w:r>
      <w:proofErr w:type="spellStart"/>
      <w:r w:rsidRPr="00307EC5">
        <w:rPr>
          <w:color w:val="000000"/>
          <w:sz w:val="28"/>
          <w:szCs w:val="28"/>
        </w:rPr>
        <w:t>воспалитель-йых</w:t>
      </w:r>
      <w:proofErr w:type="spellEnd"/>
      <w:r w:rsidRPr="00307EC5">
        <w:rPr>
          <w:color w:val="000000"/>
          <w:sz w:val="28"/>
          <w:szCs w:val="28"/>
        </w:rPr>
        <w:t xml:space="preserve"> заболеваниях глотки для ускорения разрешения воспалительного процесса, уменьшения боли. Обычно согревающий компресс ставят на шею на 2—3 часа </w:t>
      </w:r>
      <w:proofErr w:type="spellStart"/>
      <w:r w:rsidRPr="00307EC5">
        <w:rPr>
          <w:color w:val="000000"/>
          <w:sz w:val="28"/>
          <w:szCs w:val="28"/>
        </w:rPr>
        <w:t>не-f</w:t>
      </w:r>
      <w:proofErr w:type="spellEnd"/>
      <w:r w:rsidRPr="00307EC5">
        <w:rPr>
          <w:color w:val="000000"/>
          <w:sz w:val="28"/>
          <w:szCs w:val="28"/>
        </w:rPr>
        <w:t xml:space="preserve"> </w:t>
      </w:r>
      <w:proofErr w:type="spellStart"/>
      <w:r w:rsidRPr="00307EC5">
        <w:rPr>
          <w:color w:val="000000"/>
          <w:sz w:val="28"/>
          <w:szCs w:val="28"/>
        </w:rPr>
        <w:t>колько</w:t>
      </w:r>
      <w:proofErr w:type="spellEnd"/>
      <w:r w:rsidRPr="00307EC5">
        <w:rPr>
          <w:color w:val="000000"/>
          <w:sz w:val="28"/>
          <w:szCs w:val="28"/>
        </w:rPr>
        <w:t xml:space="preserve"> раз в сутки с перерывами в 2—3 часа. Несколько слоев марли или другой ткани смачивают водой или разведенным спиртом (берут равные части воды и 96 % спирта или 1 часть спирта и 2 части воды), отжимают, укладывают на шею и покрывают компрессной клеенкой или вощаной бумагой. Сверху кладут вату, шерстяную ткань или фланель (второй слой компресса должен по размерам превосходить первый, а третий должен быть больше второго). Укрепляется согревающий компресс на шее с помощью бинта так, чтобы под него не мог проникать воздух. Это достигается проведением ходов бинта не только вокруг шеи, </w:t>
      </w:r>
      <w:proofErr w:type="spellStart"/>
      <w:r w:rsidRPr="00307EC5">
        <w:rPr>
          <w:color w:val="000000"/>
          <w:sz w:val="28"/>
          <w:szCs w:val="28"/>
        </w:rPr>
        <w:t>но.и</w:t>
      </w:r>
      <w:proofErr w:type="spellEnd"/>
      <w:r w:rsidRPr="00307EC5">
        <w:rPr>
          <w:color w:val="000000"/>
          <w:sz w:val="28"/>
          <w:szCs w:val="28"/>
        </w:rPr>
        <w:t xml:space="preserve"> вокруг головы.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В чем, закликается лечебный эффект полосканий глотки и как они проводятся?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>Во время этой процедуры слизистая оболочка среднего отдела глотки очищается от скопившихся выделений и увлажняется; одновременно применяемая для полоскания жидкость оказывает лечебное действие (дезинфицирующее, вяжущее). Слабощелочные полоскания разжижают густые выделения в глотке, способствуют более легкому отхаркиванию их, уменьшают ощущение сухости при атрофическом фарингите.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При острых воспалительных процессах в глотке, язвенных поражениях для полоскания применяют слабые растворы дезинфицирующих веществ, </w:t>
      </w:r>
      <w:r w:rsidRPr="00307EC5">
        <w:rPr>
          <w:color w:val="000000"/>
          <w:sz w:val="28"/>
          <w:szCs w:val="28"/>
        </w:rPr>
        <w:lastRenderedPageBreak/>
        <w:t>например перекиси водорода (чайная или столовая ложка на стакан воды), перманганата калия (</w:t>
      </w:r>
      <w:proofErr w:type="spellStart"/>
      <w:r w:rsidRPr="00307EC5">
        <w:rPr>
          <w:color w:val="000000"/>
          <w:sz w:val="28"/>
          <w:szCs w:val="28"/>
        </w:rPr>
        <w:t>слабо-розовый</w:t>
      </w:r>
      <w:proofErr w:type="spellEnd"/>
      <w:r w:rsidRPr="00307EC5">
        <w:rPr>
          <w:color w:val="000000"/>
          <w:sz w:val="28"/>
          <w:szCs w:val="28"/>
        </w:rPr>
        <w:t xml:space="preserve"> раствор), борной кислоты (половина чайной ложки на стакан воды) и др.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В каких случаях больному показаны ингаляции?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>При острых фарингитах применяют паровые ингаляции, для чего используют специальные паровые ингаляторы.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>При атрофических фарингитах применяют щелочно-масляные ингаляции. Для их проведения существуют стационарные ингаляционные установки и портативные ингаляторы.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проводится смазывание слизистой оболочки глотки?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Смазывание слизистой оболочки глотки раздражающими средствами и индифферентными маслами производят с помощью </w:t>
      </w:r>
      <w:proofErr w:type="spellStart"/>
      <w:r w:rsidRPr="00307EC5">
        <w:rPr>
          <w:color w:val="000000"/>
          <w:sz w:val="28"/>
          <w:szCs w:val="28"/>
        </w:rPr>
        <w:t>смазывателей</w:t>
      </w:r>
      <w:proofErr w:type="spellEnd"/>
      <w:r w:rsidRPr="00307EC5">
        <w:rPr>
          <w:color w:val="000000"/>
          <w:sz w:val="28"/>
          <w:szCs w:val="28"/>
        </w:rPr>
        <w:t xml:space="preserve"> (прямого — для ротоглотки и изогнутого под прямым углом — для носоглотки) с нарезкой на конце, на который прочно навертывается вата. В домашних условиях смазывание слизистой оболочки глотки маслом достигается путем закапывания его в нос в положении лежа.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проводятся прижигания слизистой оболочки глотки?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Прижигания в глотке делают растворами нитрата серебра различной концентрации при помощи </w:t>
      </w:r>
      <w:proofErr w:type="spellStart"/>
      <w:r w:rsidRPr="00307EC5">
        <w:rPr>
          <w:color w:val="000000"/>
          <w:sz w:val="28"/>
          <w:szCs w:val="28"/>
        </w:rPr>
        <w:t>смазывате-ля</w:t>
      </w:r>
      <w:proofErr w:type="spellEnd"/>
      <w:r w:rsidRPr="00307EC5">
        <w:rPr>
          <w:color w:val="000000"/>
          <w:sz w:val="28"/>
          <w:szCs w:val="28"/>
        </w:rPr>
        <w:t xml:space="preserve"> с прочно навернутой на его конец с нарезкой ватой. Необходимо следить за тем, чтобы прижигающая жидкость не растекалась за пределы прижигаемого участка. Нельзя применять для прижигания напаянные на зонд нитрат серебра и хромовую кислоту, так как они могут частично или полностью отвалиться от зонда и попасть в гортань или пищевод.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ЛЕЧЕБНЫЕ_ПРОЦЕДУРЫ,_ПРИМЕНЯЕМЫЕ_ПРИ_ЗАБО"/>
      <w:bookmarkEnd w:id="0"/>
      <w:r w:rsidRPr="00307EC5">
        <w:rPr>
          <w:b/>
          <w:bCs/>
          <w:color w:val="000000"/>
          <w:sz w:val="28"/>
          <w:szCs w:val="28"/>
        </w:rPr>
        <w:t>ЛЕЧЕБНЫЕ ПРОЦЕДУРЫ, ПРИМЕНЯЕМЫЕ ПРИ ЗАБОЛЕВАНИЯХ ГОРТАНИ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проводится смазывание слизистой оболочки гортани?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Для смазывания слизистой оболочки гортани пользуются гортанными зондами из мягкого металла для придания им соответствующей кривизны или специальными </w:t>
      </w:r>
      <w:proofErr w:type="spellStart"/>
      <w:r w:rsidRPr="00307EC5">
        <w:rPr>
          <w:color w:val="000000"/>
          <w:sz w:val="28"/>
          <w:szCs w:val="28"/>
        </w:rPr>
        <w:t>смазывателями</w:t>
      </w:r>
      <w:proofErr w:type="spellEnd"/>
      <w:r w:rsidRPr="00307EC5">
        <w:rPr>
          <w:color w:val="000000"/>
          <w:sz w:val="28"/>
          <w:szCs w:val="28"/>
        </w:rPr>
        <w:t xml:space="preserve">; на конце зонда должна быть нарезка, а у </w:t>
      </w:r>
      <w:proofErr w:type="spellStart"/>
      <w:r w:rsidRPr="00307EC5">
        <w:rPr>
          <w:color w:val="000000"/>
          <w:sz w:val="28"/>
          <w:szCs w:val="28"/>
        </w:rPr>
        <w:lastRenderedPageBreak/>
        <w:t>смазывателя</w:t>
      </w:r>
      <w:proofErr w:type="spellEnd"/>
      <w:r w:rsidRPr="00307EC5">
        <w:rPr>
          <w:color w:val="000000"/>
          <w:sz w:val="28"/>
          <w:szCs w:val="28"/>
        </w:rPr>
        <w:t xml:space="preserve"> —• зажимающее вату устройство. Вату необходимо навертывать на зонд или </w:t>
      </w:r>
      <w:proofErr w:type="spellStart"/>
      <w:r w:rsidRPr="00307EC5">
        <w:rPr>
          <w:color w:val="000000"/>
          <w:sz w:val="28"/>
          <w:szCs w:val="28"/>
        </w:rPr>
        <w:t>смазыватель</w:t>
      </w:r>
      <w:proofErr w:type="spellEnd"/>
      <w:r w:rsidRPr="00307EC5">
        <w:rPr>
          <w:color w:val="000000"/>
          <w:sz w:val="28"/>
          <w:szCs w:val="28"/>
        </w:rPr>
        <w:t xml:space="preserve"> так, чтобы она во время смазывания не соскользнула с них и не попала в гортань или трахею. Применяют вяжущие, прижигающие, раздражающие средства (растворы нитрата серебра, 1 </w:t>
      </w:r>
      <w:r w:rsidRPr="00307EC5">
        <w:rPr>
          <w:i/>
          <w:iCs/>
          <w:color w:val="000000"/>
          <w:sz w:val="28"/>
          <w:szCs w:val="28"/>
        </w:rPr>
        <w:t>% </w:t>
      </w:r>
      <w:r w:rsidRPr="00307EC5">
        <w:rPr>
          <w:color w:val="000000"/>
          <w:sz w:val="28"/>
          <w:szCs w:val="28"/>
        </w:rPr>
        <w:t>раствор йода с йодидом калия в глицерине и др.).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правильно провести вливание в гортань лекарственных веществ?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>Вливание в гортань лекарственных веществ производится гортанным шприцем с металлическим наконечником, который перед каждым употреблением необходимо кипятить. Перед вливанием лекарственного вещества иногда приходится подавлять глоточный рефлекс путем смазывания корня языка, мягкого нёба и задней стенки глотки анестезирующим раствором кокаина или дикаина.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Каковы правила вдувания в гортань порошкообразных веществ?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Вдувание в гортань порошкообразных веществ производят таким же </w:t>
      </w:r>
      <w:proofErr w:type="spellStart"/>
      <w:r w:rsidRPr="00307EC5">
        <w:rPr>
          <w:color w:val="000000"/>
          <w:sz w:val="28"/>
          <w:szCs w:val="28"/>
        </w:rPr>
        <w:t>порошковдувателем</w:t>
      </w:r>
      <w:proofErr w:type="spellEnd"/>
      <w:r w:rsidRPr="00307EC5">
        <w:rPr>
          <w:color w:val="000000"/>
          <w:sz w:val="28"/>
          <w:szCs w:val="28"/>
        </w:rPr>
        <w:t>, который применяется для вдувания порошков в нос, но с длинным изогнутым наконечником. Нельзя вдувать в гортань большие количества порошкообразных веществ, так как при этом может наступить ларингоспазм вследствие раздражения рецепторного аппарата слизистой оболочки гортани.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>Все эти манипуляции проводят под контролем зрения, т. е. врач должен одновременно производить зеркальную ларингоскопию левой рукой, а больной (или помощник врача) — держать высунутый вперед язык, обернутый марлевой салфеткой.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b/>
          <w:bCs/>
          <w:i/>
          <w:iCs/>
          <w:color w:val="000000"/>
          <w:sz w:val="28"/>
          <w:szCs w:val="28"/>
        </w:rPr>
        <w:t>Как проводятся паровые ингаляции?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Для паровой ингаляции пользуются специальным аппаратом — ингалятором. Он состоит из котелка с водой, подогреваемой спиртовой горелкой или электрическим током, изогнутой трубки, соединенной с ним, и второй трубки, один конец которой опускается в сосуд с жидким лекарством, а другой, суженный, вплотную придвигается к горизонтальному отрезку </w:t>
      </w:r>
      <w:r w:rsidRPr="00307EC5">
        <w:rPr>
          <w:color w:val="000000"/>
          <w:sz w:val="28"/>
          <w:szCs w:val="28"/>
        </w:rPr>
        <w:lastRenderedPageBreak/>
        <w:t>первой трубки. Образующийся в котелке пар поступает в первую трубку, увлекает из сосуда жидкое лекарство через вторую трубку и выходит через широкую стеклянную трубку, обращенную к больному, вдыхающему распыленное лекарственное вещество.</w:t>
      </w:r>
    </w:p>
    <w:p w:rsidR="00307EC5" w:rsidRPr="00307EC5" w:rsidRDefault="00307EC5" w:rsidP="00307EC5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07EC5">
        <w:rPr>
          <w:color w:val="000000"/>
          <w:sz w:val="28"/>
          <w:szCs w:val="28"/>
        </w:rPr>
        <w:t xml:space="preserve">Лекарственные растворы (водные или масляные) можно распылять в гортани, </w:t>
      </w:r>
      <w:proofErr w:type="spellStart"/>
      <w:r w:rsidRPr="00307EC5">
        <w:rPr>
          <w:color w:val="000000"/>
          <w:sz w:val="28"/>
          <w:szCs w:val="28"/>
        </w:rPr>
        <w:t>рото</w:t>
      </w:r>
      <w:proofErr w:type="spellEnd"/>
      <w:r w:rsidRPr="00307EC5">
        <w:rPr>
          <w:color w:val="000000"/>
          <w:sz w:val="28"/>
          <w:szCs w:val="28"/>
        </w:rPr>
        <w:t>- и носоглотке соответствующими пульверизаторами.</w:t>
      </w:r>
    </w:p>
    <w:p w:rsidR="00B9009D" w:rsidRPr="00307EC5" w:rsidRDefault="00B9009D" w:rsidP="00307EC5">
      <w:pPr>
        <w:autoSpaceDE w:val="0"/>
        <w:autoSpaceDN w:val="0"/>
        <w:adjustRightInd w:val="0"/>
        <w:ind w:firstLine="709"/>
        <w:rPr>
          <w:color w:val="000000"/>
        </w:rPr>
      </w:pPr>
    </w:p>
    <w:p w:rsidR="00EA6DDE" w:rsidRPr="00307EC5" w:rsidRDefault="00EA6DDE" w:rsidP="00307EC5">
      <w:pPr>
        <w:autoSpaceDE w:val="0"/>
        <w:autoSpaceDN w:val="0"/>
        <w:adjustRightInd w:val="0"/>
        <w:ind w:firstLine="709"/>
        <w:rPr>
          <w:color w:val="000000"/>
        </w:rPr>
      </w:pPr>
      <w:r w:rsidRPr="00307EC5">
        <w:rPr>
          <w:color w:val="000000"/>
        </w:rPr>
        <w:t xml:space="preserve">КОНТРОЛЬНЫЕ ВОПРОСЫ: </w:t>
      </w:r>
    </w:p>
    <w:p w:rsidR="00EA6DDE" w:rsidRPr="00307EC5" w:rsidRDefault="00EA6DDE" w:rsidP="00307EC5">
      <w:pPr>
        <w:autoSpaceDE w:val="0"/>
        <w:autoSpaceDN w:val="0"/>
        <w:adjustRightInd w:val="0"/>
        <w:ind w:firstLine="709"/>
        <w:rPr>
          <w:color w:val="000000"/>
        </w:rPr>
      </w:pPr>
      <w:r w:rsidRPr="00307EC5">
        <w:rPr>
          <w:color w:val="000000"/>
        </w:rPr>
        <w:t xml:space="preserve">1. Перечислите структуру и отделы глотки. </w:t>
      </w:r>
    </w:p>
    <w:p w:rsidR="00EA6DDE" w:rsidRPr="00307EC5" w:rsidRDefault="00EA6DDE" w:rsidP="00307EC5">
      <w:pPr>
        <w:autoSpaceDE w:val="0"/>
        <w:autoSpaceDN w:val="0"/>
        <w:adjustRightInd w:val="0"/>
        <w:ind w:firstLine="709"/>
        <w:rPr>
          <w:color w:val="000000"/>
        </w:rPr>
      </w:pPr>
      <w:r w:rsidRPr="00307EC5">
        <w:rPr>
          <w:color w:val="000000"/>
        </w:rPr>
        <w:t xml:space="preserve">2. Перечислите функции глотки. </w:t>
      </w:r>
    </w:p>
    <w:p w:rsidR="00EA6DDE" w:rsidRPr="00307EC5" w:rsidRDefault="00EA6DDE" w:rsidP="00307EC5">
      <w:pPr>
        <w:autoSpaceDE w:val="0"/>
        <w:autoSpaceDN w:val="0"/>
        <w:adjustRightInd w:val="0"/>
        <w:ind w:firstLine="709"/>
        <w:rPr>
          <w:color w:val="000000"/>
        </w:rPr>
      </w:pPr>
      <w:r w:rsidRPr="00307EC5">
        <w:rPr>
          <w:color w:val="000000"/>
        </w:rPr>
        <w:t xml:space="preserve">3. Чем представлено кровоснабжение глотки </w:t>
      </w:r>
    </w:p>
    <w:p w:rsidR="00EA6DDE" w:rsidRPr="00307EC5" w:rsidRDefault="00EA6DDE" w:rsidP="00307EC5">
      <w:pPr>
        <w:autoSpaceDE w:val="0"/>
        <w:autoSpaceDN w:val="0"/>
        <w:adjustRightInd w:val="0"/>
        <w:ind w:firstLine="709"/>
        <w:rPr>
          <w:color w:val="000000"/>
        </w:rPr>
      </w:pPr>
      <w:r w:rsidRPr="00307EC5">
        <w:rPr>
          <w:color w:val="000000"/>
        </w:rPr>
        <w:t xml:space="preserve">4. Назовите чем представлено лимфоэпителиальное кольцо глотки </w:t>
      </w:r>
    </w:p>
    <w:p w:rsidR="00EA6DDE" w:rsidRDefault="00EA6DDE" w:rsidP="00307EC5">
      <w:pPr>
        <w:ind w:firstLine="709"/>
      </w:pPr>
    </w:p>
    <w:p w:rsidR="00276CD9" w:rsidRDefault="00276CD9" w:rsidP="00276CD9">
      <w:pPr>
        <w:ind w:firstLine="709"/>
        <w:rPr>
          <w:b/>
        </w:rPr>
      </w:pPr>
      <w:r>
        <w:rPr>
          <w:b/>
        </w:rPr>
        <w:t>Литература:</w:t>
      </w:r>
    </w:p>
    <w:p w:rsidR="00276CD9" w:rsidRDefault="00276CD9" w:rsidP="00276CD9">
      <w:pPr>
        <w:pStyle w:val="a6"/>
        <w:numPr>
          <w:ilvl w:val="0"/>
          <w:numId w:val="1"/>
        </w:numPr>
        <w:spacing w:line="276" w:lineRule="auto"/>
      </w:pPr>
      <w:r>
        <w:t xml:space="preserve">Лопатин,  А.  С. Ринит:  патогенетические  механизмы  и  принципы  фармакотерапии [Текст] / А. С. Лопатин. - Москва : </w:t>
      </w:r>
      <w:proofErr w:type="spellStart"/>
      <w:r>
        <w:t>Литтерра</w:t>
      </w:r>
      <w:proofErr w:type="spellEnd"/>
      <w:r>
        <w:t>, 2013. -368 с.</w:t>
      </w:r>
    </w:p>
    <w:p w:rsidR="00276CD9" w:rsidRDefault="00276CD9" w:rsidP="00276CD9">
      <w:pPr>
        <w:pStyle w:val="a6"/>
        <w:numPr>
          <w:ilvl w:val="0"/>
          <w:numId w:val="1"/>
        </w:numPr>
        <w:spacing w:line="276" w:lineRule="auto"/>
      </w:pPr>
      <w:r>
        <w:t>Обследование  оториноларингологического  больного [Текст] :</w:t>
      </w:r>
      <w:proofErr w:type="spellStart"/>
      <w:r>
        <w:t>examination</w:t>
      </w:r>
      <w:proofErr w:type="spellEnd"/>
      <w:r>
        <w:t xml:space="preserve">  </w:t>
      </w:r>
      <w:proofErr w:type="spellStart"/>
      <w:r>
        <w:t>of</w:t>
      </w:r>
      <w:proofErr w:type="spellEnd"/>
      <w:r>
        <w:t xml:space="preserve">  ENT </w:t>
      </w:r>
      <w:proofErr w:type="spellStart"/>
      <w:r>
        <w:t>patient</w:t>
      </w:r>
      <w:proofErr w:type="spellEnd"/>
      <w:r>
        <w:t xml:space="preserve"> / В. Т. </w:t>
      </w:r>
      <w:proofErr w:type="spellStart"/>
      <w:r>
        <w:t>Пальчун</w:t>
      </w:r>
      <w:proofErr w:type="spellEnd"/>
      <w:r>
        <w:t xml:space="preserve"> [и др.]. - Москва : </w:t>
      </w:r>
      <w:proofErr w:type="spellStart"/>
      <w:r>
        <w:t>Литтерра</w:t>
      </w:r>
      <w:proofErr w:type="spellEnd"/>
      <w:r>
        <w:t>, 2014. - 336 с</w:t>
      </w:r>
    </w:p>
    <w:p w:rsidR="00276CD9" w:rsidRDefault="00276CD9" w:rsidP="00276CD9">
      <w:pPr>
        <w:pStyle w:val="a6"/>
        <w:numPr>
          <w:ilvl w:val="0"/>
          <w:numId w:val="1"/>
        </w:numPr>
        <w:spacing w:line="276" w:lineRule="auto"/>
      </w:pPr>
      <w:proofErr w:type="spellStart"/>
      <w:r>
        <w:t>Обуховец</w:t>
      </w:r>
      <w:proofErr w:type="spellEnd"/>
      <w:r>
        <w:t xml:space="preserve">, Т.П Сестринское дело и сестринский уход (СПО). Учебное пособие / Т.П </w:t>
      </w:r>
      <w:proofErr w:type="spellStart"/>
      <w:r>
        <w:t>Обуховец</w:t>
      </w:r>
      <w:proofErr w:type="spellEnd"/>
      <w:r>
        <w:t xml:space="preserve">. - М.: </w:t>
      </w:r>
      <w:proofErr w:type="spellStart"/>
      <w:r>
        <w:t>КноРус</w:t>
      </w:r>
      <w:proofErr w:type="spellEnd"/>
      <w:r>
        <w:t>, 2016. - 403 </w:t>
      </w:r>
      <w:proofErr w:type="spellStart"/>
      <w:r>
        <w:t>c</w:t>
      </w:r>
      <w:proofErr w:type="spellEnd"/>
    </w:p>
    <w:p w:rsidR="00276CD9" w:rsidRDefault="00276CD9" w:rsidP="00276CD9">
      <w:pPr>
        <w:pStyle w:val="a6"/>
        <w:numPr>
          <w:ilvl w:val="0"/>
          <w:numId w:val="1"/>
        </w:numPr>
        <w:spacing w:line="276" w:lineRule="auto"/>
      </w:pPr>
      <w:r>
        <w:t>Проведение профилактических мероприятий. Учебное пособие. - Москва: СИНТЕГ, 2015. - 129 </w:t>
      </w:r>
      <w:proofErr w:type="spellStart"/>
      <w:r>
        <w:t>c</w:t>
      </w:r>
      <w:proofErr w:type="spellEnd"/>
      <w:r>
        <w:t>.</w:t>
      </w:r>
    </w:p>
    <w:p w:rsidR="00276CD9" w:rsidRDefault="00276CD9" w:rsidP="00276CD9">
      <w:pPr>
        <w:pStyle w:val="a6"/>
        <w:numPr>
          <w:ilvl w:val="0"/>
          <w:numId w:val="1"/>
        </w:numPr>
        <w:spacing w:line="276" w:lineRule="auto"/>
      </w:pPr>
      <w:proofErr w:type="spellStart"/>
      <w:r>
        <w:t>Яромич</w:t>
      </w:r>
      <w:proofErr w:type="spellEnd"/>
      <w:r>
        <w:t xml:space="preserve">, И. В. Сестринское дело / И.В. </w:t>
      </w:r>
      <w:proofErr w:type="spellStart"/>
      <w:r>
        <w:t>Яромич</w:t>
      </w:r>
      <w:proofErr w:type="spellEnd"/>
      <w:r>
        <w:t xml:space="preserve">. - М.: Оникс, 2014. - 464 </w:t>
      </w:r>
      <w:proofErr w:type="spellStart"/>
      <w:r>
        <w:t>c</w:t>
      </w:r>
      <w:proofErr w:type="spellEnd"/>
    </w:p>
    <w:p w:rsidR="00276CD9" w:rsidRDefault="00276CD9" w:rsidP="00276CD9">
      <w:pPr>
        <w:ind w:firstLine="709"/>
      </w:pPr>
    </w:p>
    <w:p w:rsidR="00276CD9" w:rsidRDefault="00276CD9" w:rsidP="00276CD9">
      <w:pPr>
        <w:ind w:firstLine="709"/>
        <w:rPr>
          <w:b/>
        </w:rPr>
      </w:pPr>
      <w:r>
        <w:rPr>
          <w:b/>
        </w:rPr>
        <w:t>Электронные ресурсы:</w:t>
      </w:r>
    </w:p>
    <w:p w:rsidR="00276CD9" w:rsidRDefault="00276CD9" w:rsidP="00276CD9">
      <w:proofErr w:type="spellStart"/>
      <w:r>
        <w:t>Пальчун</w:t>
      </w:r>
      <w:proofErr w:type="spellEnd"/>
      <w:r>
        <w:t xml:space="preserve"> В.Т., Оториноларингология [Электронный ресурс] : учебник / В. Т. </w:t>
      </w:r>
      <w:proofErr w:type="spellStart"/>
      <w:r>
        <w:t>Пальчун</w:t>
      </w:r>
      <w:proofErr w:type="spellEnd"/>
      <w:r>
        <w:t xml:space="preserve">, М. М. Магомедов, Л. А. </w:t>
      </w:r>
      <w:proofErr w:type="spellStart"/>
      <w:r>
        <w:t>Лучихин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 xml:space="preserve">. и доп. - М. : </w:t>
      </w:r>
      <w:proofErr w:type="spellStart"/>
      <w:r>
        <w:t>ГЭОТАР-Медиа</w:t>
      </w:r>
      <w:proofErr w:type="spellEnd"/>
      <w:r>
        <w:t>, 2014. - 584 с. - ISBN 978-5-9704-2949-5 - Режим доступа: http://www.studmedlib.ru/book/ISBN9785970429495.html</w:t>
      </w:r>
    </w:p>
    <w:p w:rsidR="00276CD9" w:rsidRPr="00307EC5" w:rsidRDefault="00276CD9" w:rsidP="00307EC5">
      <w:pPr>
        <w:ind w:firstLine="709"/>
      </w:pPr>
    </w:p>
    <w:sectPr w:rsidR="00276CD9" w:rsidRPr="00307EC5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33504"/>
    <w:multiLevelType w:val="hybridMultilevel"/>
    <w:tmpl w:val="308E1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A6DDE"/>
    <w:rsid w:val="00276CD9"/>
    <w:rsid w:val="002A5CCF"/>
    <w:rsid w:val="00307EC5"/>
    <w:rsid w:val="0045266D"/>
    <w:rsid w:val="00556BA4"/>
    <w:rsid w:val="00695FC5"/>
    <w:rsid w:val="006E6FC4"/>
    <w:rsid w:val="007D05D2"/>
    <w:rsid w:val="009B26F3"/>
    <w:rsid w:val="009C31C2"/>
    <w:rsid w:val="00AF7C36"/>
    <w:rsid w:val="00B9009D"/>
    <w:rsid w:val="00C07F71"/>
    <w:rsid w:val="00DA590D"/>
    <w:rsid w:val="00EA6DDE"/>
    <w:rsid w:val="00EC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DDE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D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EC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6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2020-04-19T17:43:00Z</dcterms:created>
  <dcterms:modified xsi:type="dcterms:W3CDTF">2020-04-19T17:48:00Z</dcterms:modified>
</cp:coreProperties>
</file>