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00" w:rsidRPr="00CB5600" w:rsidRDefault="00CB5600" w:rsidP="00CB5600">
      <w:pPr>
        <w:spacing w:after="48" w:line="240" w:lineRule="auto"/>
        <w:jc w:val="left"/>
        <w:textAlignment w:val="baseline"/>
        <w:outlineLvl w:val="0"/>
        <w:rPr>
          <w:rFonts w:ascii="Arial" w:eastAsia="Times New Roman" w:hAnsi="Arial" w:cs="Arial"/>
          <w:b/>
          <w:bCs/>
          <w:color w:val="212121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color w:val="212121"/>
          <w:kern w:val="36"/>
          <w:sz w:val="52"/>
          <w:szCs w:val="52"/>
          <w:lang w:eastAsia="ru-RU"/>
        </w:rPr>
        <w:t xml:space="preserve">Тема: </w:t>
      </w:r>
      <w:r w:rsidRPr="00CB5600">
        <w:rPr>
          <w:rFonts w:ascii="Arial" w:eastAsia="Times New Roman" w:hAnsi="Arial" w:cs="Arial"/>
          <w:b/>
          <w:bCs/>
          <w:color w:val="212121"/>
          <w:kern w:val="36"/>
          <w:sz w:val="52"/>
          <w:szCs w:val="52"/>
          <w:lang w:eastAsia="ru-RU"/>
        </w:rPr>
        <w:t>Профессиональная компетентность педагога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Работа профессионала не сводится к тому, что видно стороннему наблюдателю; профессионала надо рассматривать как сложную систему, имеющую не только внешние функции, но и сложные, многообразные внутренние, в частности, </w:t>
      </w:r>
      <w:hyperlink r:id="rId5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психические функции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. Профессионализм понимается не как просто высший уровень знаний, умений и результатов человека в данной области деятельности, а как определенную системную организацию сознания, психики человека, включающую, как минимум, следующие части, компоненты:</w:t>
      </w:r>
    </w:p>
    <w:p w:rsidR="00CB5600" w:rsidRPr="00CB5600" w:rsidRDefault="00CB5600" w:rsidP="00CB5600">
      <w:pPr>
        <w:numPr>
          <w:ilvl w:val="0"/>
          <w:numId w:val="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Свойства человека как целого (личности, субъекта деятельности): образ мира;</w:t>
      </w:r>
    </w:p>
    <w:p w:rsidR="00CB5600" w:rsidRPr="00CB5600" w:rsidRDefault="00CB5600" w:rsidP="00CB5600">
      <w:pPr>
        <w:numPr>
          <w:ilvl w:val="0"/>
          <w:numId w:val="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направленность, социально ориентированные мотивы; отношение к внешнему миру, к людям, к деятельности; отношение к себе, особенности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саморегуляции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;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креативность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ее особенности; интеллектуальные черты индивидуальности; операторные черты индивидуальности; эмоциональность, ее особенности и проявления;</w:t>
      </w:r>
    </w:p>
    <w:p w:rsidR="00CB5600" w:rsidRPr="00CB5600" w:rsidRDefault="00CB5600" w:rsidP="00CB5600">
      <w:pPr>
        <w:numPr>
          <w:ilvl w:val="0"/>
          <w:numId w:val="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особенности осознания близкого и более отдаленного родства своей профессии с другими;</w:t>
      </w:r>
    </w:p>
    <w:p w:rsidR="00CB5600" w:rsidRPr="00CB5600" w:rsidRDefault="00CB5600" w:rsidP="00CB5600">
      <w:pPr>
        <w:numPr>
          <w:ilvl w:val="0"/>
          <w:numId w:val="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представление о сложных способностях, сочетаниях личных качеств, ожидаемых в данной общности у профессионала;</w:t>
      </w:r>
    </w:p>
    <w:p w:rsidR="00CB5600" w:rsidRPr="00CB5600" w:rsidRDefault="00CB5600" w:rsidP="00CB5600">
      <w:pPr>
        <w:numPr>
          <w:ilvl w:val="0"/>
          <w:numId w:val="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осознание того, какие качества данная профессия развивает у человека; представление о своем месте в профессиональной общности.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proofErr w:type="spellStart"/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Праксис</w:t>
      </w:r>
      <w:proofErr w:type="spellEnd"/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 xml:space="preserve"> профессионала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: моторика; умения, навыки, действия, ориентированные на предметную область труда; умения, навыки, действия коммуникативные,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социально-воздейственные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; умения, навыки, действия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саморегуляционные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proofErr w:type="spellStart"/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Гнозис</w:t>
      </w:r>
      <w:proofErr w:type="spellEnd"/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 xml:space="preserve"> профессионала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: прием   информации,   внимание,   профессиональная   специфика внимания, ощущения и восприятия; переработка   информации    и   принятие   решений,    память, мышление, воображение, их профессиональная специфика. Информированность, опыт и культура профессионала.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Психодинамика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интенсивность переживаний, быстрота их смены.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Таким образом, профессионализм - это интегральная характеристика деятельности, общения и личности человека труда. Профессионализм может быть описан через соотношение состояния </w:t>
      </w:r>
      <w:hyperlink r:id="rId6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мотивационной сферы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 человека труда (профессиональные ценности, профессиональные притязания и мотивы, профессиональное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целеполагание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и т.д.) и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операциональной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сферы (профессиональное </w:t>
      </w:r>
      <w:hyperlink r:id="rId7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самосознание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профессиональные способности, 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fldChar w:fldCharType="begin"/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instrText xml:space="preserve"> HYPERLINK "https://psyera.ru/4841/obuchaemost" </w:instrTex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fldChar w:fldCharType="separate"/>
      </w:r>
      <w:r w:rsidRPr="00CB5600">
        <w:rPr>
          <w:rFonts w:ascii="inherit" w:eastAsia="Times New Roman" w:hAnsi="inherit" w:cs="Arial"/>
          <w:color w:val="01579B"/>
          <w:sz w:val="30"/>
          <w:lang w:eastAsia="ru-RU"/>
        </w:rPr>
        <w:t>обучаемость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fldChar w:fldCharType="end"/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приемы и технологии как составляющие профессионального мастерства и творчества и др.).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br/>
        <w:t> 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br/>
        <w:t>Профессионализм соотносится с различными аспектами зрелости работника, в связи с чем у человека различают несколько видов профессиональной компетентности:</w:t>
      </w:r>
    </w:p>
    <w:p w:rsidR="00CB5600" w:rsidRPr="00CB5600" w:rsidRDefault="00CB5600" w:rsidP="00CB5600">
      <w:pPr>
        <w:numPr>
          <w:ilvl w:val="0"/>
          <w:numId w:val="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специальную или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деятельностную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которая предполагает владение на высоком уровне профессиональной деятельностью;</w:t>
      </w:r>
    </w:p>
    <w:p w:rsidR="00CB5600" w:rsidRPr="00CB5600" w:rsidRDefault="00CB5600" w:rsidP="00CB5600">
      <w:pPr>
        <w:numPr>
          <w:ilvl w:val="0"/>
          <w:numId w:val="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социальную,     предполагающую     владение     способами совместной профессиональной деятельности и сотрудничества;</w:t>
      </w:r>
    </w:p>
    <w:p w:rsidR="00CB5600" w:rsidRPr="00CB5600" w:rsidRDefault="00CB5600" w:rsidP="00CB5600">
      <w:pPr>
        <w:numPr>
          <w:ilvl w:val="0"/>
          <w:numId w:val="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личностную (владение способами самовыражения и саморазвития);</w:t>
      </w:r>
    </w:p>
    <w:p w:rsidR="00CB5600" w:rsidRPr="00CB5600" w:rsidRDefault="00CB5600" w:rsidP="00CB5600">
      <w:pPr>
        <w:numPr>
          <w:ilvl w:val="0"/>
          <w:numId w:val="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индивидуальную (владение приемами самореализации и саморазвития</w:t>
      </w:r>
    </w:p>
    <w:p w:rsidR="00CB5600" w:rsidRPr="00CB5600" w:rsidRDefault="00CB5600" w:rsidP="00CB5600">
      <w:pPr>
        <w:numPr>
          <w:ilvl w:val="0"/>
          <w:numId w:val="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индивидуальности   в   рамках   профессии,   способность   к творческому проявлению своей индивидуальности.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Наличие всех аспектов компетентности означает достижение человеком зрелости в своей профессиональной деятельности, общении и сотрудничестве, характеризуют становление личности и индивидуальности профессионала.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Компетентность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- это некоторый психологический фактор, в который входят:</w:t>
      </w:r>
    </w:p>
    <w:p w:rsidR="00CB5600" w:rsidRPr="00CB5600" w:rsidRDefault="00CB5600" w:rsidP="00CB5600">
      <w:pPr>
        <w:numPr>
          <w:ilvl w:val="0"/>
          <w:numId w:val="3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исчерпывающие знания предмета и объекта деятельности;</w:t>
      </w:r>
    </w:p>
    <w:p w:rsidR="00CB5600" w:rsidRPr="00CB5600" w:rsidRDefault="00CB5600" w:rsidP="00CB5600">
      <w:pPr>
        <w:numPr>
          <w:ilvl w:val="0"/>
          <w:numId w:val="3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умение разобраться в любом нестандартном вопросе, относящемся к этой деятельности;</w:t>
      </w:r>
    </w:p>
    <w:p w:rsidR="00CB5600" w:rsidRPr="00CB5600" w:rsidRDefault="00CB5600" w:rsidP="00CB5600">
      <w:pPr>
        <w:numPr>
          <w:ilvl w:val="0"/>
          <w:numId w:val="3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умение и способность объяснить любые явления, связанные с деятельностью; способность точно оценивать качество работы и ее последствия.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Компетентность - мастерство не столько в смысле исполнения, сколько в смысле организации и системного понимания всех проблем, связанных с деятельностью, умение поставить задачи и способность организовать решение конкретных проблем, относящихся к виду деятельности, в которой данный человек компетентен.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В целом профессионала можно охарактеризовать как человека, который: овладевает нормами профессии в мотивационной и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операциональной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сферах; результативно и успешно, с высокой производительностью осуществляет свою </w:t>
      </w:r>
      <w:hyperlink r:id="rId8" w:tooltip="Виды трудовой деятельности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трудовую деятельность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; следуя высоким стандартам, достигая мастерства, обладает развитым профессиональным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целеполаганием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, самостоятельно строит сценарий своей профессиональной жизни; помехоустойчив к внешним 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препятствиям, стремится к развитию своей личности и индивидуальности средствами профессии, обогащает опыт профессии оригинальным творческим вкладом, способствует повышению социального престижа данной профессии в обществе, интересу к ней.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 разных профессиях у одного и того же человека на разных этапах его развития компетентность может быть представлена разным комплексом вышеназванных качеств.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Несомненно, что компетентность - многоуровневое образование с компонентами когнитивного, экспрессивного и интерактивного характера. Это сложная единая система внутренних психологических составляющих и свойств личности специалиста, включающих в себя знания и умения. Есть связь и с глубинными свойствами личности - с потребностью в общении, уверенностью в себе и </w:t>
      </w:r>
      <w:hyperlink r:id="rId9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самооценкой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. Компетентность включает в себя такие характеристики, как интегральное соответствие личности решаемым задачам, количество и качество решенных задач, результативность и успех в проблемных ситуациях. Сюда добавляется и знание последствий применения конкретных способов воздействия и их эффективности. Компетентность имеет и свои функции: познавательную, регулятивную, функцию контроля и оценки, самооценки.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Профессионально-компетентным является такой труд педагога, в котором на достаточно высоком уровне осуществляется педагогическая деятельность, педагогическое взаимодействие, реализуется личность педагога и в котором достигаются хорошие результаты </w:t>
      </w:r>
      <w:hyperlink r:id="rId10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обучения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воспитания и развития личности ребенка.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Основой педагогической деятельности является действие. Она состоит из цепочки взаимосвязанных действий, которые и образуют ее структуру. А.К.Маркова и Л.М.Митина выделяют три основные компонента в структуре педагогической деятельности: 1 -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мотивационно-ориентировочное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звено (ориентация в обстановке, постановка целей и задач, возникновение мотивов); 2 - исполнительское звено (реализация) и 3 - контрольно-оценочное звено (результат).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На первом этапе педагог формулирует педагогические цели и задачи (в любом виде деятельности), не втором подбирает необходимые педагогические средства для их осуществления, не третьем - анализирует и оценивает собственные действия.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Эффективность профессиональной деятельности заключается в реализации всех ее компонентов.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На каждом этапе профессиональной деятельности педагогом реализуются определенные функции:</w:t>
      </w:r>
    </w:p>
    <w:p w:rsidR="00CB5600" w:rsidRPr="00CB5600" w:rsidRDefault="00CB5600" w:rsidP="00CB5600">
      <w:pPr>
        <w:numPr>
          <w:ilvl w:val="0"/>
          <w:numId w:val="4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диагностическая, планирования, организаторская (1 этап);</w:t>
      </w:r>
    </w:p>
    <w:p w:rsidR="00CB5600" w:rsidRPr="00CB5600" w:rsidRDefault="00CB5600" w:rsidP="00CB5600">
      <w:pPr>
        <w:numPr>
          <w:ilvl w:val="0"/>
          <w:numId w:val="4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коммуникативная, побудительная, формирующая (2 этап);</w:t>
      </w:r>
    </w:p>
    <w:p w:rsidR="00CB5600" w:rsidRPr="00CB5600" w:rsidRDefault="00CB5600" w:rsidP="00CB5600">
      <w:pPr>
        <w:numPr>
          <w:ilvl w:val="0"/>
          <w:numId w:val="4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аналитическая, оценочная, координации, коррекции и совершенствования (3 этап).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Можно выделить три уровня осуществления профессиональной деятельности педагога: исполнения (копирование чужих образцов выполнения деятельности); планирования (осуществление деятельности по собственному представлению без учета обстоятельств); проектирования (осуществление деятельности, исходя из ее системного понимания).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Профессиональная компетентность педагога - это проявляющаяся готовность к педагогической деятельности, его отношение к делу, личностные качества, а также стремление к новому, творческому осмыслению своей работы. Она представляет собой сложное и многогранное явление. Она определяется не только профессиональными базовыми знаниями и умениями педагога, но и ценностными ориентациями мотивами его деятельности, пониманием им себя и окружающего мира, стилем взаимоотношений с людьми, с которыми он работает, его общей культурой, и способностью к развитию своего творческого потенциала. А.К.Маркова (1993) считает целесообразным выделить узко профессиональную и личностную человеческую компетентность педагога. Кроме того, она указывает на возрастную компетентность, включающую следующие элементы:</w:t>
      </w:r>
    </w:p>
    <w:p w:rsidR="00CB5600" w:rsidRPr="00CB5600" w:rsidRDefault="00CB5600" w:rsidP="00CB5600">
      <w:pPr>
        <w:numPr>
          <w:ilvl w:val="0"/>
          <w:numId w:val="5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вхождение в специальность;</w:t>
      </w:r>
    </w:p>
    <w:p w:rsidR="00CB5600" w:rsidRPr="00CB5600" w:rsidRDefault="00CB5600" w:rsidP="00CB5600">
      <w:pPr>
        <w:numPr>
          <w:ilvl w:val="0"/>
          <w:numId w:val="5"/>
        </w:numPr>
        <w:spacing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овладение нормами профессиональной деятельности и </w:t>
      </w:r>
      <w:hyperlink r:id="rId11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профессионального общения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;</w:t>
      </w:r>
    </w:p>
    <w:p w:rsidR="00CB5600" w:rsidRPr="00CB5600" w:rsidRDefault="00CB5600" w:rsidP="00CB5600">
      <w:pPr>
        <w:numPr>
          <w:ilvl w:val="0"/>
          <w:numId w:val="5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творчество как индивидуальный вклад в общественный опыт своей профессии;</w:t>
      </w:r>
    </w:p>
    <w:p w:rsidR="00CB5600" w:rsidRPr="00CB5600" w:rsidRDefault="00CB5600" w:rsidP="00CB5600">
      <w:pPr>
        <w:numPr>
          <w:ilvl w:val="0"/>
          <w:numId w:val="5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описание личного опыта для передачи его следующим поколениям.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Профессионализм - самый высокий уровень педагогической компетентности. Это овладение смыслами профессии, профессиональными позициями, ее гуманистической направленностью, плюс владение высокими образцами труда (мастерство), плюс поиск нового (новаторство).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Все определения профессиональной компетентности включают творчество. Профессиональная компетентность, превышающая уровень требований момента, является необходимой предпосылкой творческого отношения к труду и выхода за рамки стандарта (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В.Г.Оннушкин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). Творчество педагога базируется на знании своего предмета и 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соответствующих ему отраслей науки, владении методикой обучения и воспитания, умении разбираться в психологии. Важнейшим для творчества является понимание многообразие педагогических задач и вариативности их решения, понимание уровня и характера своего мастерства и возможности его развития, желание его совершенствовать, понимание необходимости новых решений, психологическая готовность к ним и вера в возможность их осуществления (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Т.Г.Браже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). У педагогов, как и всех взрослых людей, </w:t>
      </w:r>
      <w:hyperlink r:id="rId12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развитие психики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продолжается в связи с их активной профессиональной и общественной деятельностью (Б.Г.</w:t>
      </w:r>
      <w:hyperlink r:id="rId13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Ананьев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).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Следовательно, развитие личности педагога и его профессионализма взаимосвязаны и взаимообусловлены.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С.Б.Елканов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предлагает трехкомпонентную структуру личности педагога:</w:t>
      </w:r>
    </w:p>
    <w:p w:rsidR="00CB5600" w:rsidRPr="00CB5600" w:rsidRDefault="00CB5600" w:rsidP="00CB5600">
      <w:pPr>
        <w:numPr>
          <w:ilvl w:val="0"/>
          <w:numId w:val="6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общепедагогические     качества     (педагогическая     направленность и мотивация);</w:t>
      </w:r>
    </w:p>
    <w:p w:rsidR="00CB5600" w:rsidRPr="00CB5600" w:rsidRDefault="00CB5600" w:rsidP="00CB5600">
      <w:pPr>
        <w:numPr>
          <w:ilvl w:val="0"/>
          <w:numId w:val="6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профессионально важные качества;</w:t>
      </w:r>
    </w:p>
    <w:p w:rsidR="00CB5600" w:rsidRPr="00CB5600" w:rsidRDefault="00CB5600" w:rsidP="00CB5600">
      <w:pPr>
        <w:numPr>
          <w:ilvl w:val="0"/>
          <w:numId w:val="6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индивидуальные психологические  свойства (способности, темперамент, характер, психические процессы и состояния).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Ю.Н.Кулюткин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рассматривает три другие группы качеств личности, имеющих для педагога профессиональную значимость:</w:t>
      </w:r>
    </w:p>
    <w:p w:rsidR="00CB5600" w:rsidRPr="00CB5600" w:rsidRDefault="00CB5600" w:rsidP="00CB5600">
      <w:pPr>
        <w:numPr>
          <w:ilvl w:val="0"/>
          <w:numId w:val="7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способность понимать внутренний мир другого человека;</w:t>
      </w:r>
    </w:p>
    <w:p w:rsidR="00CB5600" w:rsidRPr="00CB5600" w:rsidRDefault="00CB5600" w:rsidP="00CB5600">
      <w:pPr>
        <w:numPr>
          <w:ilvl w:val="0"/>
          <w:numId w:val="7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способность к активному воздействию на ученика;</w:t>
      </w:r>
    </w:p>
    <w:p w:rsidR="00CB5600" w:rsidRPr="00CB5600" w:rsidRDefault="00CB5600" w:rsidP="00CB5600">
      <w:pPr>
        <w:numPr>
          <w:ilvl w:val="0"/>
          <w:numId w:val="7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способность владеть собой.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Однако следует отметить, что при анализе проблемы профессиональной пригодности личность чаще всего рассматривается со стороны профессионально важных качеств, а деятельность характеризуется отдельно. Дается лишь указание на наличие взаимосвязи между ними: качества личности формируются в деятельности, а наличие необходимых качеств обусловливает успешность    деятельности.    В    действительности    же    нередки случаи непродуктивности личности при наличии всех профессионально важных качеств, так как между личностью и деятельностью существуют опосредующие факторы.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Так, А.К.Маркова выделяет в структуре личности педагога так называемые интегральные характеристики:</w:t>
      </w:r>
    </w:p>
    <w:p w:rsidR="00CB5600" w:rsidRPr="00CB5600" w:rsidRDefault="00CB5600" w:rsidP="00CB5600">
      <w:pPr>
        <w:numPr>
          <w:ilvl w:val="0"/>
          <w:numId w:val="8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профессиональное педагогическое самосознание педагога, то есть комплекс его представлений о себе как профессионале;</w:t>
      </w:r>
    </w:p>
    <w:p w:rsidR="00CB5600" w:rsidRPr="00CB5600" w:rsidRDefault="00CB5600" w:rsidP="00CB5600">
      <w:pPr>
        <w:numPr>
          <w:ilvl w:val="0"/>
          <w:numId w:val="8"/>
        </w:numPr>
        <w:spacing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индивидуальный стиль деятельности и общения - характерное для данного педагога устойчивое сочетание задач, средств и способов </w:t>
      </w:r>
      <w:hyperlink r:id="rId14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педагогической деятельности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и общения;</w:t>
      </w:r>
    </w:p>
    <w:p w:rsidR="00CB5600" w:rsidRPr="00CB5600" w:rsidRDefault="00CB5600" w:rsidP="00CB5600">
      <w:pPr>
        <w:numPr>
          <w:ilvl w:val="0"/>
          <w:numId w:val="8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 xml:space="preserve">творческий потенциал, то есть комплекс уникальных способностей личности, в том числе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креативных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который позволяет решать педагогические задачи на нестандартном уровне.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Ядро профессионализма составляют профессиональные знания и умения.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Профессиональные знания - это сведения из педагогики, теории и методики педагогической деятельности, психологии и других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общепрофессиональных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и специальных дисциплин, составляющих суть профессии и определенных Государственным стандартом соответствующего образования. Можно представить профессиональные знания педагога в определенной иерархии.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b/>
          <w:bCs/>
          <w:color w:val="212121"/>
          <w:sz w:val="30"/>
          <w:lang w:eastAsia="ru-RU"/>
        </w:rPr>
        <w:t>Теоретико-методологические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. Комплексное знание о человеке как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биосоциопсихокосмическом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существе. Знание закономерностей взаимодействия личности и общества, социального поведения и формирования личности. Знание закономерностей воспитания, обучения, развития личности во всех стадиях онтогенеза, влияние среды на процесс социализации личности. Знание целей, принципов, содержания, методов, форм профессиональной деятельности в различных условиях.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b/>
          <w:bCs/>
          <w:color w:val="212121"/>
          <w:sz w:val="30"/>
          <w:lang w:eastAsia="ru-RU"/>
        </w:rPr>
        <w:t>Методические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br/>
        <w:t>Знание основ методики обучения и воспитания, форм, методов и технологий педагогической работы с разными категориями детей и подростков; знание практических основ прогнозирования, проектирования, моделирования педагогической деятельности.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b/>
          <w:bCs/>
          <w:color w:val="212121"/>
          <w:sz w:val="30"/>
          <w:lang w:eastAsia="ru-RU"/>
        </w:rPr>
        <w:t>Прикладные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br/>
        <w:t xml:space="preserve">Знание способов, приемов, видов педагогической помощи детям, семьям, имеющим особые проблемы; знание образовательно-воспитательных, оздоровительных,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культурно-досуговых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форм педагогической деятельности.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Профессиональные умения - есть способность специалиста применять полученные профессиональные знания в практике своей деятельности. Можно сгруппировать общие профессионально-педагогические умения:</w:t>
      </w:r>
    </w:p>
    <w:p w:rsidR="00CB5600" w:rsidRPr="00CB5600" w:rsidRDefault="00CB5600" w:rsidP="00CB5600">
      <w:pPr>
        <w:numPr>
          <w:ilvl w:val="0"/>
          <w:numId w:val="9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гностические (поиск, восприятие и отбор информации);</w:t>
      </w:r>
    </w:p>
    <w:p w:rsidR="00CB5600" w:rsidRPr="00CB5600" w:rsidRDefault="00CB5600" w:rsidP="00CB5600">
      <w:pPr>
        <w:numPr>
          <w:ilvl w:val="0"/>
          <w:numId w:val="9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проектировочные (постановка целей и задач, прогнозирование);</w:t>
      </w:r>
    </w:p>
    <w:p w:rsidR="00CB5600" w:rsidRPr="00CB5600" w:rsidRDefault="00CB5600" w:rsidP="00CB5600">
      <w:pPr>
        <w:numPr>
          <w:ilvl w:val="0"/>
          <w:numId w:val="9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конструктивные (подбор и сочетание содержания, методов и средств);</w:t>
      </w:r>
    </w:p>
    <w:p w:rsidR="00CB5600" w:rsidRPr="00CB5600" w:rsidRDefault="00CB5600" w:rsidP="00CB5600">
      <w:pPr>
        <w:numPr>
          <w:ilvl w:val="0"/>
          <w:numId w:val="9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организаторские (создание условий, стимулирующих целенаправленное и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природосообразное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изменение обучаемых);</w:t>
      </w:r>
    </w:p>
    <w:p w:rsidR="00CB5600" w:rsidRPr="00CB5600" w:rsidRDefault="00CB5600" w:rsidP="00CB5600">
      <w:pPr>
        <w:numPr>
          <w:ilvl w:val="0"/>
          <w:numId w:val="9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коммуникативные (контактность, общение, взаимоотношения)</w:t>
      </w:r>
    </w:p>
    <w:p w:rsidR="00CB5600" w:rsidRPr="00CB5600" w:rsidRDefault="00CB5600" w:rsidP="00CB5600">
      <w:pPr>
        <w:numPr>
          <w:ilvl w:val="0"/>
          <w:numId w:val="9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оценочные  (восприятие  и критический  анализ  действий субъектов педагогического процесса);</w:t>
      </w:r>
    </w:p>
    <w:p w:rsidR="00CB5600" w:rsidRPr="00CB5600" w:rsidRDefault="00CB5600" w:rsidP="00CB5600">
      <w:pPr>
        <w:numPr>
          <w:ilvl w:val="0"/>
          <w:numId w:val="9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рефлексивные   (самоанализ   собственной   личности,   деятельности и общения).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Профессиональные умения педагога отражают общепедагогические умения и специфику его профессиональной деятельности.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Рассмотрим их более подробно.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b/>
          <w:bCs/>
          <w:color w:val="212121"/>
          <w:sz w:val="30"/>
          <w:lang w:eastAsia="ru-RU"/>
        </w:rPr>
        <w:t>Коммуникативные умения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: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вступать в контакты с разными людьми;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устанавливать профессиональные отношения;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осуществлять индивидуальный подход к детям;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сотрудничать, вступать в деловые контакты;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создавать атмосферу комфортности, доброжелательности;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вызывать доверие у детей, соучаствовать в решении их проблем;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быть тактичным;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побуждать ребенка к действию, творчеству;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влиять на общение, отношения между детьми в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микросоциуме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;</w:t>
      </w:r>
    </w:p>
    <w:p w:rsidR="00CB5600" w:rsidRPr="00CB5600" w:rsidRDefault="00CB5600" w:rsidP="00CB5600">
      <w:pPr>
        <w:numPr>
          <w:ilvl w:val="0"/>
          <w:numId w:val="10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правильно воспринимать, учитывать, реагировать на критику.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b/>
          <w:bCs/>
          <w:color w:val="212121"/>
          <w:sz w:val="30"/>
          <w:lang w:eastAsia="ru-RU"/>
        </w:rPr>
        <w:t>Прикладные умения:</w:t>
      </w:r>
    </w:p>
    <w:p w:rsidR="00CB5600" w:rsidRPr="00CB5600" w:rsidRDefault="00CB5600" w:rsidP="00CB5600">
      <w:pPr>
        <w:numPr>
          <w:ilvl w:val="0"/>
          <w:numId w:val="1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исследовательские (анализ, сбор, учет, обработка информации, подготовка аналитических материалов, разработка программ, подготовка аннотаций, статей, докладов);</w:t>
      </w:r>
    </w:p>
    <w:p w:rsidR="00CB5600" w:rsidRPr="00CB5600" w:rsidRDefault="00CB5600" w:rsidP="00CB5600">
      <w:pPr>
        <w:numPr>
          <w:ilvl w:val="0"/>
          <w:numId w:val="1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социально-педагогические (анализ социальной ситуации, проблем, планирование, прогнозирование, формы и методы педагогической помощи, психотерапии);</w:t>
      </w:r>
    </w:p>
    <w:p w:rsidR="00CB5600" w:rsidRPr="00CB5600" w:rsidRDefault="00CB5600" w:rsidP="00CB5600">
      <w:pPr>
        <w:numPr>
          <w:ilvl w:val="0"/>
          <w:numId w:val="1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социально-творческие (художественное творчество, техническое творчество, спортивные умения и т.п.);</w:t>
      </w:r>
    </w:p>
    <w:p w:rsidR="00CB5600" w:rsidRPr="00CB5600" w:rsidRDefault="00CB5600" w:rsidP="00CB5600">
      <w:pPr>
        <w:numPr>
          <w:ilvl w:val="0"/>
          <w:numId w:val="11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социально-психологические   (психолого-педагогическая диагностика, консультирование, поддержка);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b/>
          <w:bCs/>
          <w:color w:val="212121"/>
          <w:sz w:val="30"/>
          <w:lang w:eastAsia="ru-RU"/>
        </w:rPr>
        <w:t>Организаторские умения: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ставить конкретные задачи, направленные на решение проблем;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организовывать подопечных на их выполнение;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рационально организовывать свое рабочее время;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планировать этапы и средства деятельности по достижению результатов;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планировать индивидуальную работу с детьми и родителями;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организовывать отдельные виды педагогической деятельности, выполнение программ и проектов;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объединять людей на основе их общих интересов, духовной близости. Аналитические умения: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изучать личность, семью, ставить педагогический диагноз;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анализировать  конкретные  жизненные  ситуации  детей,  предвидеть и предотвратить жизненные кризисы;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проектировать конечный результат педагогической деятельности;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анализировать результаты работы в сопоставлении с целями, выдвигать новые задачи;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анализировать недостатки своей профессиональной деятельности;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анализировать опыт и практику работы коллег; Педагогические умения: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обучать других прикладным умениям и навыкам;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выявлять резервные возможности личности, открывать положительное в человеке и организовывать процесс самопомощи ему;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обучать социальным навыкам;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стимулировать  положительные  проявления,  гуманность,  милосердие в поступках, поведении человека, в отношении к другим людям;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педагогически осмыслить поведение личности, ставить педагогические задачи, добиваться их решения;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осуществить     выбор     средств,     методов,     приемов компетентного педагогического вмешательства в кризисные ситуации у детей;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организовать  педагогически  целесообразную  деятельность  в социуме, педагогически управлять и корректировать социальную ситуацию;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воздействовать на личность и группу средствами педагогической техники (речь, голос, жесты, ораторское мастерство);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помочь ребенку наиболее эффективно наладить связь с определенной социальной средой;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передать   знания, полученные в процессе профессионального обучения и собственного опыта;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излагать материал доступно, логично, образно, выразительно. Умения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саморегуляции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: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управлять и контролировать свои эмоции в любой ситуации;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управлять своим настроением;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предъявлять к себе повышенную требовательность;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переносить большие нервно-психические нагрузки;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поступиться своими интересами ради интересов подопечного;</w:t>
      </w:r>
    </w:p>
    <w:p w:rsidR="00CB5600" w:rsidRPr="00CB5600" w:rsidRDefault="00CB5600" w:rsidP="00CB5600">
      <w:pPr>
        <w:numPr>
          <w:ilvl w:val="0"/>
          <w:numId w:val="12"/>
        </w:numPr>
        <w:spacing w:after="48"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уметь снимать психологическое напряжение.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Далее можно рассматривать структуру умений как взаимосвязанные действия в процессе решения профессиональных задач: автоматизированные, репродуктивные, поисковые и творческие.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В соответствии с уровнем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сформированности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профессиональных умений определяется </w:t>
      </w:r>
      <w:r w:rsidRPr="00CB5600">
        <w:rPr>
          <w:rFonts w:ascii="inherit" w:eastAsia="Times New Roman" w:hAnsi="inherit" w:cs="Arial"/>
          <w:b/>
          <w:bCs/>
          <w:color w:val="212121"/>
          <w:sz w:val="30"/>
          <w:lang w:eastAsia="ru-RU"/>
        </w:rPr>
        <w:t>уровень профессионально-педагогической деятельности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. Так, Н.В. Кузьмина выделяет:</w:t>
      </w:r>
    </w:p>
    <w:p w:rsidR="00CB5600" w:rsidRPr="00CB5600" w:rsidRDefault="00CB5600" w:rsidP="00CB5600">
      <w:pPr>
        <w:numPr>
          <w:ilvl w:val="0"/>
          <w:numId w:val="13"/>
        </w:numPr>
        <w:spacing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Репродуктивный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уровень деятельности, характеризующийся тем, что человек может сообщить другим знания, которыми владеет сам. Однако даже самые глубокие знания не являются признаком профессиональной квалификации.</w:t>
      </w:r>
    </w:p>
    <w:p w:rsidR="00CB5600" w:rsidRPr="00CB5600" w:rsidRDefault="00CB5600" w:rsidP="00CB5600">
      <w:pPr>
        <w:numPr>
          <w:ilvl w:val="0"/>
          <w:numId w:val="13"/>
        </w:numPr>
        <w:spacing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Адаптивный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уровень - новый уровень знаний и умений, включающий в себя не только знание предмета деятельности, но и особенностей его восприятия и понимания.</w:t>
      </w:r>
    </w:p>
    <w:p w:rsidR="00CB5600" w:rsidRPr="00CB5600" w:rsidRDefault="00CB5600" w:rsidP="00CB5600">
      <w:pPr>
        <w:numPr>
          <w:ilvl w:val="0"/>
          <w:numId w:val="13"/>
        </w:numPr>
        <w:spacing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Уровень </w:t>
      </w:r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локально моделирующий знания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характеризующийся тем, что педагог умеет не только передавать знания, транслировать их применительно к аудитории, но и конструировать их.</w:t>
      </w:r>
    </w:p>
    <w:p w:rsidR="00CB5600" w:rsidRPr="00CB5600" w:rsidRDefault="00CB5600" w:rsidP="00CB5600">
      <w:pPr>
        <w:numPr>
          <w:ilvl w:val="0"/>
          <w:numId w:val="13"/>
        </w:numPr>
        <w:spacing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Уровень </w:t>
      </w:r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системно моделирующий знания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, отличающийся тем, что педагог владеет стратегиями формирования системы знаний, навыков и умений в целом.</w:t>
      </w:r>
    </w:p>
    <w:p w:rsidR="00CB5600" w:rsidRPr="00CB5600" w:rsidRDefault="00CB5600" w:rsidP="00CB5600">
      <w:pPr>
        <w:numPr>
          <w:ilvl w:val="0"/>
          <w:numId w:val="13"/>
        </w:numPr>
        <w:spacing w:line="240" w:lineRule="auto"/>
        <w:ind w:left="0" w:right="360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Уровень </w:t>
      </w:r>
      <w:r w:rsidRPr="00CB5600">
        <w:rPr>
          <w:rFonts w:ascii="inherit" w:eastAsia="Times New Roman" w:hAnsi="inherit" w:cs="Arial"/>
          <w:i/>
          <w:iCs/>
          <w:color w:val="212121"/>
          <w:sz w:val="30"/>
          <w:lang w:eastAsia="ru-RU"/>
        </w:rPr>
        <w:t>системно моделирующий творчество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означает, что педагог владеет стратегией превращения своего предмета в средство формирования творческой личности, способной к развитию.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Итак, профессиональная компетентность педагога - это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сформированность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в его труде различных сторон педагогической деятельности и педагогического общения, в которых </w:t>
      </w:r>
      <w:proofErr w:type="spellStart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самореализована</w:t>
      </w:r>
      <w:proofErr w:type="spellEnd"/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 личность педагога, на уровне, обеспечивающем устойчивые положительные результаты в обучении, </w:t>
      </w:r>
      <w:hyperlink r:id="rId15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воспитании и развитии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учащихся (А.К.Маркова). Такая постановка проблемы профессиональной компетентности учителя указывает на психологические эффекты его профессиональной деятельности, которые может исследовать и оценивать лишь профессиональный психолог.</w:t>
      </w:r>
    </w:p>
    <w:p w:rsidR="00CB5600" w:rsidRPr="00CB5600" w:rsidRDefault="00CB5600" w:rsidP="00CB5600">
      <w:pPr>
        <w:spacing w:after="192"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 xml:space="preserve">Вопрос об экспертной позиции психолога в учреждении образования является дискуссионным. Было бы желательно привлекать к психологической стороне экспертизы независимого психолога. Однако массовость аттестации педагогов, с одной стороны, и наличие внутренней экспертизы, которая является прерогативой администрации - с другой, и. Наконец, отсутствие психологов-экспертов со всей </w:t>
      </w: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lastRenderedPageBreak/>
        <w:t>необходимостью ставят вопрос об участии школьного (детского) психолога в педагогической экспертизе.</w:t>
      </w:r>
    </w:p>
    <w:p w:rsidR="00CB5600" w:rsidRPr="00CB5600" w:rsidRDefault="00CB5600" w:rsidP="00CB5600">
      <w:pPr>
        <w:spacing w:line="240" w:lineRule="auto"/>
        <w:jc w:val="left"/>
        <w:textAlignment w:val="baseline"/>
        <w:rPr>
          <w:rFonts w:ascii="inherit" w:eastAsia="Times New Roman" w:hAnsi="inherit" w:cs="Arial"/>
          <w:color w:val="212121"/>
          <w:sz w:val="30"/>
          <w:szCs w:val="30"/>
          <w:lang w:eastAsia="ru-RU"/>
        </w:rPr>
      </w:pPr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Современное понимание сущности процедуры экспертизы профессиональной компетентности педагогов предполагает включенность психолога в изучении личности педагога в аспекте ее влияния на личность ребенка; его профессиональной деятельности по результативно-личностному аспекту; некоторых сторон </w:t>
      </w:r>
      <w:hyperlink r:id="rId16" w:tooltip="Понятие и функции педагогического общения" w:history="1">
        <w:r w:rsidRPr="00CB5600">
          <w:rPr>
            <w:rFonts w:ascii="inherit" w:eastAsia="Times New Roman" w:hAnsi="inherit" w:cs="Arial"/>
            <w:color w:val="01579B"/>
            <w:sz w:val="30"/>
            <w:lang w:eastAsia="ru-RU"/>
          </w:rPr>
          <w:t>педагогического общения</w:t>
        </w:r>
      </w:hyperlink>
      <w:r w:rsidRPr="00CB5600">
        <w:rPr>
          <w:rFonts w:ascii="inherit" w:eastAsia="Times New Roman" w:hAnsi="inherit" w:cs="Arial"/>
          <w:color w:val="212121"/>
          <w:sz w:val="30"/>
          <w:szCs w:val="30"/>
          <w:lang w:eastAsia="ru-RU"/>
        </w:rPr>
        <w:t> и т.д. Перед ним открываются возможности исследования особенностей развития личности ребенка в различных условиях взаимодействия с разными педагогами.</w:t>
      </w:r>
    </w:p>
    <w:p w:rsidR="006E6FC4" w:rsidRDefault="006E6FC4"/>
    <w:sectPr w:rsidR="006E6FC4" w:rsidSect="006E6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254D"/>
    <w:multiLevelType w:val="multilevel"/>
    <w:tmpl w:val="8E1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690827"/>
    <w:multiLevelType w:val="multilevel"/>
    <w:tmpl w:val="DB3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F5007F"/>
    <w:multiLevelType w:val="multilevel"/>
    <w:tmpl w:val="8804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6C97"/>
    <w:multiLevelType w:val="multilevel"/>
    <w:tmpl w:val="4CAA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43130"/>
    <w:multiLevelType w:val="multilevel"/>
    <w:tmpl w:val="951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901EFE"/>
    <w:multiLevelType w:val="multilevel"/>
    <w:tmpl w:val="58B2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F33824"/>
    <w:multiLevelType w:val="multilevel"/>
    <w:tmpl w:val="0EF4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014C4B"/>
    <w:multiLevelType w:val="multilevel"/>
    <w:tmpl w:val="32E04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F073B4"/>
    <w:multiLevelType w:val="multilevel"/>
    <w:tmpl w:val="FEB2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34722E"/>
    <w:multiLevelType w:val="multilevel"/>
    <w:tmpl w:val="2706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FEC0842"/>
    <w:multiLevelType w:val="multilevel"/>
    <w:tmpl w:val="EB36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320FF"/>
    <w:multiLevelType w:val="multilevel"/>
    <w:tmpl w:val="421CC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217777"/>
    <w:multiLevelType w:val="multilevel"/>
    <w:tmpl w:val="C1E01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B5600"/>
    <w:rsid w:val="002507D0"/>
    <w:rsid w:val="006E6FC4"/>
    <w:rsid w:val="009B26F3"/>
    <w:rsid w:val="00AF7C36"/>
    <w:rsid w:val="00C07F71"/>
    <w:rsid w:val="00CB5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C4"/>
  </w:style>
  <w:style w:type="paragraph" w:styleId="1">
    <w:name w:val="heading 1"/>
    <w:basedOn w:val="a"/>
    <w:link w:val="10"/>
    <w:uiPriority w:val="9"/>
    <w:qFormat/>
    <w:rsid w:val="00CB5600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60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60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600"/>
    <w:rPr>
      <w:color w:val="0000FF"/>
      <w:u w:val="single"/>
    </w:rPr>
  </w:style>
  <w:style w:type="character" w:styleId="a5">
    <w:name w:val="Emphasis"/>
    <w:basedOn w:val="a0"/>
    <w:uiPriority w:val="20"/>
    <w:qFormat/>
    <w:rsid w:val="00CB5600"/>
    <w:rPr>
      <w:i/>
      <w:iCs/>
    </w:rPr>
  </w:style>
  <w:style w:type="character" w:styleId="a6">
    <w:name w:val="Strong"/>
    <w:basedOn w:val="a0"/>
    <w:uiPriority w:val="22"/>
    <w:qFormat/>
    <w:rsid w:val="00CB56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era.ru/4813/vidy-trudovoy-deyatelnosti" TargetMode="External"/><Relationship Id="rId13" Type="http://schemas.openxmlformats.org/officeDocument/2006/relationships/hyperlink" Target="https://psyera.ru/boris-ananev-bio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yera.ru/samosoznanie-ponyatie-struktura-funkcii-razvitie-330.htm" TargetMode="External"/><Relationship Id="rId12" Type="http://schemas.openxmlformats.org/officeDocument/2006/relationships/hyperlink" Target="https://psyera.ru/soznanie-razvitie-psihiki-675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syera.ru/ponyatie-i-funkcii-pedagogicheskogo-obshcheniya_8108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yera.ru/razvitie-i-narusheniya-motivacionnoy-sfery-lichnosti-50.htm" TargetMode="External"/><Relationship Id="rId11" Type="http://schemas.openxmlformats.org/officeDocument/2006/relationships/hyperlink" Target="https://psyera.ru/2498/harakteristika-professionalnogo-obshcheniya" TargetMode="External"/><Relationship Id="rId5" Type="http://schemas.openxmlformats.org/officeDocument/2006/relationships/hyperlink" Target="https://psyera.ru/4733/proishozhdenie-i-razvitie-vysshih-psihicheskih-funkciy" TargetMode="External"/><Relationship Id="rId15" Type="http://schemas.openxmlformats.org/officeDocument/2006/relationships/hyperlink" Target="https://psyera.ru/5992/razvitie-i-vospitanie-lichnosti" TargetMode="External"/><Relationship Id="rId10" Type="http://schemas.openxmlformats.org/officeDocument/2006/relationships/hyperlink" Target="https://psyera.ru/obuchenie-kak-celenapravlennyy-process-6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yera.ru/samoocenka-2110.htm" TargetMode="External"/><Relationship Id="rId14" Type="http://schemas.openxmlformats.org/officeDocument/2006/relationships/hyperlink" Target="https://psyera.ru/4641/struktura-pedagogicheskoy-deyatel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3005</Words>
  <Characters>17133</Characters>
  <Application>Microsoft Office Word</Application>
  <DocSecurity>0</DocSecurity>
  <Lines>142</Lines>
  <Paragraphs>40</Paragraphs>
  <ScaleCrop>false</ScaleCrop>
  <Company>Reanimator Extreme Edition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2020-04-04T19:26:00Z</dcterms:created>
  <dcterms:modified xsi:type="dcterms:W3CDTF">2020-04-04T19:26:00Z</dcterms:modified>
</cp:coreProperties>
</file>