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A8" w:rsidRDefault="00D85D9C">
      <w:pPr>
        <w:pStyle w:val="32"/>
        <w:keepNext/>
        <w:keepLines/>
        <w:shd w:val="clear" w:color="auto" w:fill="auto"/>
        <w:spacing w:before="0"/>
        <w:ind w:left="1800"/>
      </w:pPr>
      <w:bookmarkStart w:id="0" w:name="bookmark5"/>
      <w:r>
        <w:t xml:space="preserve"> Методология анализа бухгалтерской отчетности организации</w:t>
      </w:r>
      <w:bookmarkEnd w:id="0"/>
    </w:p>
    <w:p w:rsidR="008A4FA8" w:rsidRDefault="00D85D9C">
      <w:pPr>
        <w:pStyle w:val="4"/>
        <w:shd w:val="clear" w:color="auto" w:fill="auto"/>
        <w:ind w:left="5220" w:firstLine="0"/>
      </w:pPr>
      <w:r>
        <w:t>План:</w:t>
      </w:r>
    </w:p>
    <w:p w:rsidR="008A4FA8" w:rsidRDefault="00D85D9C">
      <w:pPr>
        <w:pStyle w:val="4"/>
        <w:numPr>
          <w:ilvl w:val="0"/>
          <w:numId w:val="11"/>
        </w:numPr>
        <w:shd w:val="clear" w:color="auto" w:fill="auto"/>
        <w:tabs>
          <w:tab w:val="left" w:pos="1139"/>
        </w:tabs>
        <w:ind w:left="120" w:firstLine="760"/>
        <w:jc w:val="both"/>
      </w:pPr>
      <w:r>
        <w:t>Понятие приемов и методов финансового анализа, их классификация.</w:t>
      </w:r>
    </w:p>
    <w:p w:rsidR="008A4FA8" w:rsidRDefault="00D85D9C">
      <w:pPr>
        <w:pStyle w:val="4"/>
        <w:numPr>
          <w:ilvl w:val="0"/>
          <w:numId w:val="11"/>
        </w:numPr>
        <w:shd w:val="clear" w:color="auto" w:fill="auto"/>
        <w:tabs>
          <w:tab w:val="left" w:pos="1267"/>
        </w:tabs>
        <w:ind w:left="120" w:right="20" w:firstLine="760"/>
        <w:jc w:val="both"/>
      </w:pPr>
      <w:r>
        <w:t>Сравнение как метод экономического анализа. Горизонтальный, вертикальный и трен</w:t>
      </w:r>
      <w:r>
        <w:softHyphen/>
        <w:t>довый анализ.</w:t>
      </w:r>
    </w:p>
    <w:p w:rsidR="008A4FA8" w:rsidRDefault="00D85D9C">
      <w:pPr>
        <w:pStyle w:val="4"/>
        <w:numPr>
          <w:ilvl w:val="0"/>
          <w:numId w:val="11"/>
        </w:numPr>
        <w:shd w:val="clear" w:color="auto" w:fill="auto"/>
        <w:tabs>
          <w:tab w:val="left" w:pos="1168"/>
        </w:tabs>
        <w:ind w:left="120" w:firstLine="760"/>
        <w:jc w:val="both"/>
      </w:pPr>
      <w:r>
        <w:t>Факторный анализ. Приемы факторного анализа.</w:t>
      </w:r>
    </w:p>
    <w:p w:rsidR="008A4FA8" w:rsidRDefault="00D85D9C">
      <w:pPr>
        <w:pStyle w:val="4"/>
        <w:numPr>
          <w:ilvl w:val="0"/>
          <w:numId w:val="11"/>
        </w:numPr>
        <w:shd w:val="clear" w:color="auto" w:fill="auto"/>
        <w:tabs>
          <w:tab w:val="left" w:pos="1173"/>
        </w:tabs>
        <w:ind w:left="120" w:firstLine="760"/>
        <w:jc w:val="both"/>
      </w:pPr>
      <w:r>
        <w:t>Факторы, определяющие результаты хозяйственной деятельности, их классификация.</w:t>
      </w:r>
    </w:p>
    <w:p w:rsidR="008A4FA8" w:rsidRDefault="00D85D9C">
      <w:pPr>
        <w:pStyle w:val="4"/>
        <w:numPr>
          <w:ilvl w:val="0"/>
          <w:numId w:val="11"/>
        </w:numPr>
        <w:shd w:val="clear" w:color="auto" w:fill="auto"/>
        <w:tabs>
          <w:tab w:val="left" w:pos="1163"/>
        </w:tabs>
        <w:ind w:left="120" w:firstLine="760"/>
        <w:jc w:val="both"/>
      </w:pPr>
      <w:r>
        <w:t>Типы факторных моделей.</w:t>
      </w:r>
    </w:p>
    <w:p w:rsidR="008A4FA8" w:rsidRDefault="00D85D9C">
      <w:pPr>
        <w:pStyle w:val="4"/>
        <w:numPr>
          <w:ilvl w:val="0"/>
          <w:numId w:val="11"/>
        </w:numPr>
        <w:shd w:val="clear" w:color="auto" w:fill="auto"/>
        <w:tabs>
          <w:tab w:val="left" w:pos="1322"/>
        </w:tabs>
        <w:spacing w:line="547" w:lineRule="exact"/>
        <w:ind w:left="880" w:right="960" w:firstLine="0"/>
      </w:pPr>
      <w:r>
        <w:t>Экономико-математические и статистические методы экономического анализа. ВОПРОС 1.</w:t>
      </w:r>
    </w:p>
    <w:p w:rsidR="008A4FA8" w:rsidRDefault="00D85D9C">
      <w:pPr>
        <w:pStyle w:val="4"/>
        <w:shd w:val="clear" w:color="auto" w:fill="auto"/>
        <w:ind w:left="120" w:firstLine="760"/>
        <w:jc w:val="both"/>
      </w:pPr>
      <w:r>
        <w:t>Под методом науки в широком смысле понимают способ исследования своего предмета.</w:t>
      </w:r>
    </w:p>
    <w:p w:rsidR="008A4FA8" w:rsidRDefault="00D85D9C">
      <w:pPr>
        <w:pStyle w:val="4"/>
        <w:shd w:val="clear" w:color="auto" w:fill="auto"/>
        <w:ind w:left="120" w:right="20" w:firstLine="760"/>
        <w:jc w:val="both"/>
      </w:pPr>
      <w:r>
        <w:t>Метод экономического анализа - это совокупность способов (приемов) обработки эконо</w:t>
      </w:r>
      <w:r>
        <w:softHyphen/>
        <w:t>мической информации, направленных на изучение хозяйственных процессов в их планомерном развитии.</w:t>
      </w:r>
    </w:p>
    <w:p w:rsidR="008A4FA8" w:rsidRDefault="00D85D9C">
      <w:pPr>
        <w:pStyle w:val="4"/>
        <w:shd w:val="clear" w:color="auto" w:fill="auto"/>
        <w:ind w:left="120" w:firstLine="760"/>
        <w:jc w:val="both"/>
      </w:pPr>
      <w:r>
        <w:t xml:space="preserve">Характерные </w:t>
      </w:r>
      <w:r>
        <w:rPr>
          <w:rStyle w:val="24"/>
        </w:rPr>
        <w:t>особенности</w:t>
      </w:r>
      <w:r>
        <w:t xml:space="preserve"> метода экономического анализа:</w:t>
      </w:r>
    </w:p>
    <w:p w:rsidR="008A4FA8" w:rsidRDefault="00D85D9C">
      <w:pPr>
        <w:pStyle w:val="4"/>
        <w:shd w:val="clear" w:color="auto" w:fill="auto"/>
        <w:ind w:left="120" w:right="20" w:firstLine="760"/>
        <w:jc w:val="both"/>
      </w:pPr>
      <w:r>
        <w:t>-использование системы показателей, всесторонне характеризующих хозяйственную дея</w:t>
      </w:r>
      <w:r>
        <w:softHyphen/>
        <w:t>тельность,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29"/>
        </w:tabs>
        <w:ind w:left="120" w:firstLine="760"/>
        <w:jc w:val="both"/>
      </w:pPr>
      <w:r>
        <w:t>комплексность изучения хозяйственной деятельности,</w:t>
      </w:r>
    </w:p>
    <w:p w:rsidR="008A4FA8" w:rsidRDefault="00D85D9C">
      <w:pPr>
        <w:pStyle w:val="4"/>
        <w:shd w:val="clear" w:color="auto" w:fill="auto"/>
        <w:spacing w:line="230" w:lineRule="exact"/>
        <w:ind w:left="5220" w:firstLine="0"/>
      </w:pPr>
      <w:r>
        <w:t>11</w:t>
      </w:r>
      <w:r>
        <w:br w:type="page"/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13"/>
        </w:tabs>
        <w:ind w:left="120" w:right="120" w:firstLine="720"/>
        <w:jc w:val="both"/>
      </w:pPr>
      <w:r>
        <w:lastRenderedPageBreak/>
        <w:t>рассмотрение хозяйственных процессов в их взаимосвязи и взаимозависимости в целях повышения экономической эффективности деятельности предприятия,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989"/>
        </w:tabs>
        <w:ind w:left="120" w:firstLine="720"/>
        <w:jc w:val="both"/>
      </w:pPr>
      <w:r>
        <w:t>выявление факторов и измерение их влияния на хозяйственную деятельность,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989"/>
        </w:tabs>
        <w:ind w:left="120" w:firstLine="720"/>
        <w:jc w:val="both"/>
      </w:pPr>
      <w:r>
        <w:t>определение величины хозяйственных резервов.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rPr>
          <w:rStyle w:val="24"/>
        </w:rPr>
        <w:t>Особенностью метода</w:t>
      </w:r>
      <w:r>
        <w:t xml:space="preserve"> экономического анализа является то, что все используемые приемы и инструменты находятся на пересечение различных областей знаний - математики, статистики и экономики. Поэтому все эти инструменты являются </w:t>
      </w:r>
      <w:proofErr w:type="spellStart"/>
      <w:r>
        <w:t>заимстованными</w:t>
      </w:r>
      <w:proofErr w:type="spellEnd"/>
      <w:r>
        <w:t xml:space="preserve"> из других наук, а чисто ана</w:t>
      </w:r>
      <w:r>
        <w:softHyphen/>
        <w:t>литических приемов почти не существует.</w:t>
      </w:r>
    </w:p>
    <w:p w:rsidR="008A4FA8" w:rsidRDefault="00D85D9C">
      <w:pPr>
        <w:pStyle w:val="4"/>
        <w:shd w:val="clear" w:color="auto" w:fill="auto"/>
        <w:ind w:left="120" w:right="120" w:firstLine="720"/>
        <w:jc w:val="both"/>
      </w:pPr>
      <w:r>
        <w:t>В качестве важнейшего элемента методики экономического анализа выступают его техни</w:t>
      </w:r>
      <w:r>
        <w:softHyphen/>
        <w:t>ческие приемы и способы (инструменты анализа).</w:t>
      </w:r>
    </w:p>
    <w:p w:rsidR="008A4FA8" w:rsidRDefault="00D85D9C">
      <w:pPr>
        <w:pStyle w:val="4"/>
        <w:shd w:val="clear" w:color="auto" w:fill="auto"/>
        <w:spacing w:after="65"/>
        <w:ind w:left="120" w:firstLine="720"/>
        <w:jc w:val="both"/>
      </w:pPr>
      <w:r>
        <w:t>Существует множество классификаций методов и приемов экономического анализа, в ос-</w:t>
      </w:r>
    </w:p>
    <w:p w:rsidR="008A4FA8" w:rsidRDefault="00D85D9C">
      <w:pPr>
        <w:pStyle w:val="aa"/>
        <w:framePr w:w="10459" w:wrap="notBeside" w:vAnchor="text" w:hAnchor="text" w:xAlign="center" w:y="1"/>
        <w:shd w:val="clear" w:color="auto" w:fill="auto"/>
        <w:spacing w:after="3" w:line="230" w:lineRule="exact"/>
      </w:pPr>
      <w:proofErr w:type="spellStart"/>
      <w:r>
        <w:t>нове</w:t>
      </w:r>
      <w:proofErr w:type="spellEnd"/>
      <w:r>
        <w:t xml:space="preserve"> которых лежат различные признаки.</w:t>
      </w:r>
    </w:p>
    <w:p w:rsidR="008A4FA8" w:rsidRDefault="00D85D9C">
      <w:pPr>
        <w:pStyle w:val="aa"/>
        <w:framePr w:w="10459" w:wrap="notBeside" w:vAnchor="text" w:hAnchor="text" w:xAlign="center" w:y="1"/>
        <w:shd w:val="clear" w:color="auto" w:fill="auto"/>
        <w:tabs>
          <w:tab w:val="left" w:leader="underscore" w:pos="734"/>
        </w:tabs>
        <w:spacing w:line="230" w:lineRule="exact"/>
      </w:pPr>
      <w:r>
        <w:tab/>
      </w:r>
      <w:r>
        <w:rPr>
          <w:rStyle w:val="ab"/>
        </w:rPr>
        <w:t>Таблица 1 - Классификация методов экономического анализа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709"/>
        <w:gridCol w:w="1982"/>
        <w:gridCol w:w="6230"/>
      </w:tblGrid>
      <w:tr w:rsidR="008A4FA8">
        <w:trPr>
          <w:trHeight w:hRule="exact" w:val="31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Признак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Группы методов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</w:tr>
      <w:tr w:rsidR="008A4FA8">
        <w:trPr>
          <w:trHeight w:hRule="exact" w:val="55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 xml:space="preserve">По </w:t>
            </w:r>
            <w:proofErr w:type="spellStart"/>
            <w:r>
              <w:rPr>
                <w:rStyle w:val="11"/>
              </w:rPr>
              <w:t>формали</w:t>
            </w:r>
            <w:r>
              <w:rPr>
                <w:rStyle w:val="11"/>
              </w:rPr>
              <w:softHyphen/>
              <w:t>зуемости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"/>
              </w:rPr>
              <w:t>Формализован</w:t>
            </w:r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ные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В их основе лежат строгие аналитические зависимости</w:t>
            </w:r>
          </w:p>
        </w:tc>
      </w:tr>
      <w:tr w:rsidR="008A4FA8">
        <w:trPr>
          <w:trHeight w:hRule="exact" w:val="1397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proofErr w:type="spellStart"/>
            <w:r>
              <w:rPr>
                <w:rStyle w:val="11"/>
              </w:rPr>
              <w:t>Неформализо</w:t>
            </w:r>
            <w:proofErr w:type="spellEnd"/>
            <w:r>
              <w:rPr>
                <w:rStyle w:val="11"/>
              </w:rPr>
              <w:softHyphen/>
            </w:r>
          </w:p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before="120" w:line="230" w:lineRule="exact"/>
              <w:ind w:left="120" w:firstLine="0"/>
            </w:pPr>
            <w:r>
              <w:rPr>
                <w:rStyle w:val="11"/>
              </w:rPr>
              <w:t>ванные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Основаны на описании аналитических процедур без ис</w:t>
            </w:r>
            <w:r>
              <w:rPr>
                <w:rStyle w:val="11"/>
              </w:rPr>
              <w:softHyphen/>
              <w:t>пользования аналитических зависимостей. Применение этих методов характеризуется определенным субъекти</w:t>
            </w:r>
            <w:r>
              <w:rPr>
                <w:rStyle w:val="11"/>
              </w:rPr>
              <w:softHyphen/>
              <w:t>визмом, поскольку большое значение имеют интуиция, опыт и знания аналитика.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6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 получае</w:t>
            </w:r>
            <w:r>
              <w:rPr>
                <w:rStyle w:val="11"/>
              </w:rPr>
              <w:softHyphen/>
              <w:t>мым резуль</w:t>
            </w:r>
            <w:r>
              <w:rPr>
                <w:rStyle w:val="11"/>
              </w:rPr>
              <w:softHyphen/>
              <w:t>татам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Качественные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Позволяют на основе анализа сделать качественные вы</w:t>
            </w:r>
            <w:r>
              <w:rPr>
                <w:rStyle w:val="11"/>
              </w:rPr>
              <w:softHyphen/>
              <w:t>воды о финансовом состоянии предприятия, уровне его ликвидности и платежеспособности, инвестиционном по</w:t>
            </w:r>
            <w:r>
              <w:rPr>
                <w:rStyle w:val="11"/>
              </w:rPr>
              <w:softHyphen/>
              <w:t>тенциале, кредитоспособности организации</w:t>
            </w:r>
          </w:p>
        </w:tc>
      </w:tr>
      <w:tr w:rsidR="008A4FA8">
        <w:trPr>
          <w:trHeight w:hRule="exact" w:val="1118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Количественные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Нацелены на то, чтобы в процессе анализа оценить сте</w:t>
            </w:r>
            <w:r>
              <w:rPr>
                <w:rStyle w:val="11"/>
              </w:rPr>
              <w:softHyphen/>
              <w:t>пень влияния различных факторов на результативный по</w:t>
            </w:r>
            <w:r>
              <w:rPr>
                <w:rStyle w:val="11"/>
              </w:rPr>
              <w:softHyphen/>
              <w:t>казатель, найти оптимальное решение по использованию производственных ресурсов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82" w:line="283" w:lineRule="exact"/>
        <w:ind w:left="120" w:right="120" w:firstLine="720"/>
        <w:jc w:val="both"/>
        <w:sectPr w:rsidR="008A4FA8">
          <w:footerReference w:type="even" r:id="rId7"/>
          <w:footerReference w:type="default" r:id="rId8"/>
          <w:pgSz w:w="11909" w:h="16838"/>
          <w:pgMar w:top="504" w:right="744" w:bottom="734" w:left="696" w:header="0" w:footer="3" w:gutter="0"/>
          <w:cols w:space="720"/>
          <w:noEndnote/>
          <w:titlePg/>
          <w:docGrid w:linePitch="360"/>
        </w:sectPr>
      </w:pPr>
      <w:r>
        <w:t>Количественным методам анализа уделяется особое внимание, поскольку они в большей степени способствуют достижению целей анализа.</w:t>
      </w:r>
    </w:p>
    <w:p w:rsidR="008A4FA8" w:rsidRDefault="00B872A0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3.1pt;margin-top:0;width:117.1pt;height:62.4pt;z-index:-251658748;mso-wrap-distance-left:5pt;mso-wrap-distance-right:5pt;mso-position-horizontal-relative:margin" wrapcoords="0 0">
            <v:imagedata r:id="rId9" o:title="image4"/>
            <w10:wrap anchorx="margin"/>
          </v:shape>
        </w:pict>
      </w:r>
      <w:r>
        <w:pict>
          <v:shape id="_x0000_s1034" type="#_x0000_t75" style="position:absolute;margin-left:207.35pt;margin-top:36.5pt;width:121.9pt;height:62.9pt;z-index:-251658747;mso-wrap-distance-left:5pt;mso-wrap-distance-right:5pt;mso-position-horizontal-relative:margin" wrapcoords="0 0">
            <v:imagedata r:id="rId10" o:title="image5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4.3pt;margin-top:7.45pt;width:138.25pt;height:33.75pt;z-index:251657728;mso-wrap-distance-left:5pt;mso-wrap-distance-right: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ae"/>
                    <w:shd w:val="clear" w:color="auto" w:fill="auto"/>
                    <w:spacing w:line="200" w:lineRule="exact"/>
                  </w:pPr>
                  <w:r>
                    <w:rPr>
                      <w:rStyle w:val="Exact"/>
                      <w:spacing w:val="0"/>
                    </w:rPr>
                    <w:t>Количественные методы</w:t>
                  </w:r>
                </w:p>
                <w:p w:rsidR="008A4FA8" w:rsidRDefault="00D85D9C">
                  <w:pPr>
                    <w:pStyle w:val="25"/>
                    <w:shd w:val="clear" w:color="auto" w:fill="auto"/>
                    <w:spacing w:before="0" w:line="470" w:lineRule="exact"/>
                    <w:ind w:right="260"/>
                  </w:pPr>
                  <w:r>
                    <w:t>Т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54.8pt;margin-top:144.75pt;width:249.1pt;height:10.15pt;z-index:251657729;mso-wrap-distance-left:5pt;mso-wrap-distance-right: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ae"/>
                    <w:shd w:val="clear" w:color="auto" w:fill="auto"/>
                    <w:spacing w:line="200" w:lineRule="exact"/>
                  </w:pPr>
                  <w:r>
                    <w:rPr>
                      <w:rStyle w:val="Exact"/>
                      <w:spacing w:val="0"/>
                    </w:rPr>
                    <w:t>Рис. 1. Состав количественных методов анализа.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5.7pt;margin-top:66.1pt;width:111.5pt;height:68.4pt;z-index:251657730;mso-wrap-distance-left:5pt;mso-wrap-distance-right: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1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39"/>
                    </w:tabs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наблюдение;</w:t>
                  </w:r>
                </w:p>
                <w:p w:rsidR="008A4FA8" w:rsidRDefault="00D85D9C">
                  <w:pPr>
                    <w:pStyle w:val="41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39"/>
                    </w:tabs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средние величины;</w:t>
                  </w:r>
                </w:p>
                <w:p w:rsidR="008A4FA8" w:rsidRDefault="00D85D9C">
                  <w:pPr>
                    <w:pStyle w:val="41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39"/>
                    </w:tabs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сводка;</w:t>
                  </w:r>
                </w:p>
                <w:p w:rsidR="008A4FA8" w:rsidRDefault="00D85D9C">
                  <w:pPr>
                    <w:pStyle w:val="41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34"/>
                    </w:tabs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группировка;</w:t>
                  </w:r>
                </w:p>
                <w:p w:rsidR="008A4FA8" w:rsidRDefault="00D85D9C">
                  <w:pPr>
                    <w:pStyle w:val="41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239"/>
                    </w:tabs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сравнение и др.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79.85pt;margin-top:68.65pt;width:125.2pt;height:38.9pt;z-index:251657731;mso-wrap-distance-left:5pt;mso-wrap-distance-right: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4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28" w:line="20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-дифференцирование;</w:t>
                  </w:r>
                </w:p>
                <w:p w:rsidR="008A4FA8" w:rsidRDefault="00D85D9C">
                  <w:pPr>
                    <w:pStyle w:val="41"/>
                    <w:numPr>
                      <w:ilvl w:val="0"/>
                      <w:numId w:val="1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20"/>
                    </w:tabs>
                    <w:spacing w:after="28" w:line="20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логарифмирование;</w:t>
                  </w:r>
                </w:p>
                <w:p w:rsidR="008A4FA8" w:rsidRDefault="00D85D9C">
                  <w:pPr>
                    <w:pStyle w:val="41"/>
                    <w:numPr>
                      <w:ilvl w:val="0"/>
                      <w:numId w:val="13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tabs>
                      <w:tab w:val="left" w:pos="234"/>
                    </w:tabs>
                    <w:spacing w:line="200" w:lineRule="exact"/>
                    <w:ind w:left="100"/>
                  </w:pPr>
                  <w:r>
                    <w:rPr>
                      <w:rStyle w:val="4Exact"/>
                      <w:i/>
                      <w:iCs/>
                      <w:spacing w:val="0"/>
                    </w:rPr>
                    <w:t>интегрирование и др.</w:t>
                  </w:r>
                </w:p>
              </w:txbxContent>
            </v:textbox>
            <w10:wrap anchorx="margin"/>
          </v:shape>
        </w:pict>
      </w:r>
    </w:p>
    <w:p w:rsidR="008A4FA8" w:rsidRDefault="008A4FA8">
      <w:pPr>
        <w:spacing w:line="360" w:lineRule="exact"/>
      </w:pPr>
    </w:p>
    <w:p w:rsidR="008A4FA8" w:rsidRDefault="008A4FA8">
      <w:pPr>
        <w:spacing w:line="360" w:lineRule="exact"/>
      </w:pPr>
    </w:p>
    <w:p w:rsidR="008A4FA8" w:rsidRDefault="008A4FA8">
      <w:pPr>
        <w:spacing w:line="360" w:lineRule="exact"/>
      </w:pPr>
    </w:p>
    <w:p w:rsidR="008A4FA8" w:rsidRDefault="008A4FA8">
      <w:pPr>
        <w:spacing w:line="360" w:lineRule="exact"/>
      </w:pPr>
    </w:p>
    <w:p w:rsidR="008A4FA8" w:rsidRDefault="008A4FA8">
      <w:pPr>
        <w:spacing w:line="360" w:lineRule="exact"/>
      </w:pPr>
    </w:p>
    <w:p w:rsidR="008A4FA8" w:rsidRDefault="008A4FA8">
      <w:pPr>
        <w:spacing w:line="360" w:lineRule="exact"/>
      </w:pPr>
    </w:p>
    <w:p w:rsidR="008A4FA8" w:rsidRDefault="008A4FA8">
      <w:pPr>
        <w:spacing w:line="558" w:lineRule="exact"/>
      </w:pPr>
    </w:p>
    <w:p w:rsidR="008A4FA8" w:rsidRDefault="008A4FA8">
      <w:pPr>
        <w:rPr>
          <w:sz w:val="2"/>
          <w:szCs w:val="2"/>
        </w:rPr>
        <w:sectPr w:rsidR="008A4FA8">
          <w:type w:val="continuous"/>
          <w:pgSz w:w="11909" w:h="16838"/>
          <w:pgMar w:top="505" w:right="660" w:bottom="505" w:left="660" w:header="0" w:footer="3" w:gutter="0"/>
          <w:cols w:space="720"/>
          <w:noEndnote/>
          <w:docGrid w:linePitch="360"/>
        </w:sectPr>
      </w:pPr>
    </w:p>
    <w:p w:rsidR="008A4FA8" w:rsidRDefault="00D85D9C">
      <w:pPr>
        <w:pStyle w:val="4"/>
        <w:shd w:val="clear" w:color="auto" w:fill="auto"/>
        <w:spacing w:after="203" w:line="230" w:lineRule="exact"/>
        <w:ind w:firstLine="700"/>
      </w:pPr>
      <w:r>
        <w:lastRenderedPageBreak/>
        <w:t>ВОПРОС 2.</w:t>
      </w:r>
    </w:p>
    <w:p w:rsidR="008A4FA8" w:rsidRDefault="00D85D9C">
      <w:pPr>
        <w:pStyle w:val="4"/>
        <w:shd w:val="clear" w:color="auto" w:fill="auto"/>
        <w:ind w:right="240" w:firstLine="700"/>
      </w:pPr>
      <w:r>
        <w:t>Наиболее часто используемым и базовым приемом экономического анализа является срав</w:t>
      </w:r>
      <w:r>
        <w:softHyphen/>
        <w:t>нение.</w:t>
      </w:r>
    </w:p>
    <w:p w:rsidR="008A4FA8" w:rsidRDefault="00D85D9C">
      <w:pPr>
        <w:pStyle w:val="4"/>
        <w:shd w:val="clear" w:color="auto" w:fill="auto"/>
        <w:ind w:firstLine="700"/>
      </w:pPr>
      <w:r>
        <w:t>Сравнение - сопоставление фактов хозяйственной жизни.</w:t>
      </w:r>
    </w:p>
    <w:p w:rsidR="008A4FA8" w:rsidRDefault="00D85D9C">
      <w:pPr>
        <w:pStyle w:val="4"/>
        <w:shd w:val="clear" w:color="auto" w:fill="auto"/>
        <w:ind w:right="240" w:firstLine="700"/>
      </w:pPr>
      <w:r>
        <w:t xml:space="preserve">Для того чтобы сравнение было рациональным необходимо соблюдать некоторые </w:t>
      </w:r>
      <w:r>
        <w:rPr>
          <w:rStyle w:val="24"/>
        </w:rPr>
        <w:t>условия</w:t>
      </w:r>
      <w:r>
        <w:t xml:space="preserve"> </w:t>
      </w:r>
      <w:r>
        <w:rPr>
          <w:rStyle w:val="24"/>
        </w:rPr>
        <w:t>сравнения:</w:t>
      </w:r>
    </w:p>
    <w:p w:rsidR="008A4FA8" w:rsidRDefault="00D85D9C">
      <w:pPr>
        <w:pStyle w:val="4"/>
        <w:shd w:val="clear" w:color="auto" w:fill="auto"/>
        <w:ind w:left="380" w:firstLine="0"/>
      </w:pPr>
      <w:r>
        <w:t>^ сопоставимость сравниваемых показателей;</w:t>
      </w:r>
    </w:p>
    <w:p w:rsidR="008A4FA8" w:rsidRDefault="00D85D9C">
      <w:pPr>
        <w:pStyle w:val="4"/>
        <w:shd w:val="clear" w:color="auto" w:fill="auto"/>
        <w:ind w:left="380" w:firstLine="0"/>
      </w:pPr>
      <w:r>
        <w:t>^ единство периодов сравнения;</w:t>
      </w:r>
    </w:p>
    <w:p w:rsidR="008A4FA8" w:rsidRDefault="00D85D9C">
      <w:pPr>
        <w:pStyle w:val="4"/>
        <w:shd w:val="clear" w:color="auto" w:fill="auto"/>
        <w:ind w:left="380" w:firstLine="0"/>
      </w:pPr>
      <w:r>
        <w:t>^ сопоставимость условий производства;</w:t>
      </w:r>
      <w:r>
        <w:br w:type="page"/>
      </w:r>
    </w:p>
    <w:p w:rsidR="008A4FA8" w:rsidRDefault="00D85D9C">
      <w:pPr>
        <w:pStyle w:val="4"/>
        <w:shd w:val="clear" w:color="auto" w:fill="auto"/>
        <w:ind w:left="520" w:firstLine="0"/>
      </w:pPr>
      <w:r>
        <w:lastRenderedPageBreak/>
        <w:t>^ сопоставимость методики исчисления показателей.</w:t>
      </w:r>
    </w:p>
    <w:p w:rsidR="008A4FA8" w:rsidRDefault="00D85D9C">
      <w:pPr>
        <w:pStyle w:val="4"/>
        <w:shd w:val="clear" w:color="auto" w:fill="auto"/>
        <w:spacing w:after="5"/>
        <w:ind w:left="120" w:right="20" w:firstLine="720"/>
        <w:jc w:val="both"/>
      </w:pPr>
      <w:r>
        <w:t>Основными методами экономического анализа, которые появились на базе использования сравнения показателей деятельности предприятия являются горизонтальный, вертикальный и трендовый анализ.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2 - Характеристика методов сравнительного анализа.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560"/>
        <w:gridCol w:w="3274"/>
        <w:gridCol w:w="4968"/>
      </w:tblGrid>
      <w:tr w:rsidR="008A4FA8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Метод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Используемые показатели</w:t>
            </w:r>
          </w:p>
        </w:tc>
      </w:tr>
      <w:tr w:rsidR="008A4FA8">
        <w:trPr>
          <w:trHeight w:hRule="exact" w:val="2222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 xml:space="preserve">Г </w:t>
            </w:r>
            <w:proofErr w:type="spellStart"/>
            <w:r>
              <w:rPr>
                <w:rStyle w:val="11"/>
              </w:rPr>
              <w:t>оризон</w:t>
            </w:r>
            <w:proofErr w:type="spellEnd"/>
            <w:r>
              <w:rPr>
                <w:rStyle w:val="11"/>
              </w:rPr>
              <w:t xml:space="preserve">- </w:t>
            </w:r>
            <w:proofErr w:type="spellStart"/>
            <w:r>
              <w:rPr>
                <w:rStyle w:val="11"/>
              </w:rPr>
              <w:t>тальный</w:t>
            </w:r>
            <w:proofErr w:type="spellEnd"/>
            <w:r>
              <w:rPr>
                <w:rStyle w:val="11"/>
              </w:rPr>
              <w:t xml:space="preserve"> анализ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Применяется для определе</w:t>
            </w:r>
            <w:r>
              <w:rPr>
                <w:rStyle w:val="11"/>
              </w:rPr>
              <w:softHyphen/>
              <w:t>ния отклонений фактическо</w:t>
            </w:r>
            <w:r>
              <w:rPr>
                <w:rStyle w:val="11"/>
              </w:rPr>
              <w:softHyphen/>
              <w:t>го уровня исследуемых пока</w:t>
            </w:r>
            <w:r>
              <w:rPr>
                <w:rStyle w:val="11"/>
              </w:rPr>
              <w:softHyphen/>
              <w:t>зателей от базового, позво</w:t>
            </w:r>
            <w:r>
              <w:rPr>
                <w:rStyle w:val="11"/>
              </w:rPr>
              <w:softHyphen/>
              <w:t>ляя оценить его динамику.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c"/>
              </w:rPr>
              <w:t>Абсолютное отклонение -</w:t>
            </w:r>
            <w:r>
              <w:rPr>
                <w:rStyle w:val="11"/>
              </w:rPr>
              <w:t xml:space="preserve"> показывает на сколько изменилось значение показателя в абсолютном выражении: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 xml:space="preserve">АЗ = </w:t>
            </w:r>
            <w:r>
              <w:rPr>
                <w:rStyle w:val="11"/>
                <w:lang w:val="en-US"/>
              </w:rPr>
              <w:t xml:space="preserve">3i </w:t>
            </w:r>
            <w:r>
              <w:rPr>
                <w:rStyle w:val="11"/>
              </w:rPr>
              <w:t xml:space="preserve">- </w:t>
            </w:r>
            <w:proofErr w:type="spellStart"/>
            <w:r>
              <w:rPr>
                <w:rStyle w:val="11"/>
              </w:rPr>
              <w:t>Зо</w:t>
            </w:r>
            <w:proofErr w:type="spellEnd"/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где: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ДЗ - абсолютное отклонение,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З</w:t>
            </w:r>
            <w:r>
              <w:rPr>
                <w:rStyle w:val="Candara85pt"/>
              </w:rPr>
              <w:t>1</w:t>
            </w:r>
            <w:r>
              <w:rPr>
                <w:rStyle w:val="11"/>
              </w:rPr>
              <w:t xml:space="preserve"> - значение показателя в отчетный период, </w:t>
            </w:r>
            <w:proofErr w:type="spellStart"/>
            <w:r>
              <w:rPr>
                <w:rStyle w:val="11"/>
              </w:rPr>
              <w:t>Зо</w:t>
            </w:r>
            <w:proofErr w:type="spellEnd"/>
            <w:r>
              <w:rPr>
                <w:rStyle w:val="11"/>
              </w:rPr>
              <w:t xml:space="preserve"> - значение показателя в базисный период.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c"/>
              </w:rPr>
              <w:t>Относительное отклонение (темп приро</w:t>
            </w:r>
            <w:r>
              <w:rPr>
                <w:rStyle w:val="ac"/>
              </w:rPr>
              <w:softHyphen/>
              <w:t>ста)</w:t>
            </w:r>
            <w:r>
              <w:rPr>
                <w:rStyle w:val="11"/>
              </w:rPr>
              <w:t xml:space="preserve"> - показывает на сколько изменилось значение показателя в процентах: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1"/>
              </w:rPr>
              <w:t>Тпр</w:t>
            </w:r>
            <w:proofErr w:type="spellEnd"/>
            <w:r>
              <w:rPr>
                <w:rStyle w:val="11"/>
              </w:rPr>
              <w:t xml:space="preserve"> (З) = АЗ : </w:t>
            </w:r>
            <w:proofErr w:type="spellStart"/>
            <w:r>
              <w:rPr>
                <w:rStyle w:val="11"/>
              </w:rPr>
              <w:t>Зо</w:t>
            </w:r>
            <w:proofErr w:type="spellEnd"/>
            <w:r>
              <w:rPr>
                <w:rStyle w:val="11"/>
              </w:rPr>
              <w:t xml:space="preserve"> * 100%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339" w:wrap="notBeside" w:vAnchor="text" w:hAnchor="text" w:xAlign="center" w:y="1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ac"/>
              </w:rPr>
              <w:t>Темп роста</w:t>
            </w:r>
            <w:r>
              <w:rPr>
                <w:rStyle w:val="11"/>
              </w:rPr>
              <w:t xml:space="preserve"> - показывает во сколько раз из</w:t>
            </w:r>
            <w:r>
              <w:rPr>
                <w:rStyle w:val="11"/>
              </w:rPr>
              <w:softHyphen/>
              <w:t xml:space="preserve">менилось значение показателя в процентах: </w:t>
            </w:r>
            <w:proofErr w:type="spellStart"/>
            <w:r>
              <w:rPr>
                <w:rStyle w:val="11"/>
              </w:rPr>
              <w:t>Тр</w:t>
            </w:r>
            <w:proofErr w:type="spellEnd"/>
            <w:r>
              <w:rPr>
                <w:rStyle w:val="11"/>
              </w:rPr>
              <w:t xml:space="preserve"> (З) = З</w:t>
            </w:r>
            <w:r>
              <w:rPr>
                <w:rStyle w:val="Candara85pt"/>
              </w:rPr>
              <w:t>1</w:t>
            </w:r>
            <w:r>
              <w:rPr>
                <w:rStyle w:val="11"/>
              </w:rPr>
              <w:t xml:space="preserve">: </w:t>
            </w:r>
            <w:proofErr w:type="spellStart"/>
            <w:r>
              <w:rPr>
                <w:rStyle w:val="11"/>
              </w:rPr>
              <w:t>Зо</w:t>
            </w:r>
            <w:proofErr w:type="spellEnd"/>
            <w:r>
              <w:rPr>
                <w:rStyle w:val="11"/>
              </w:rPr>
              <w:t xml:space="preserve"> * 100%</w:t>
            </w:r>
          </w:p>
        </w:tc>
      </w:tr>
      <w:tr w:rsidR="008A4FA8">
        <w:trPr>
          <w:trHeight w:hRule="exact" w:val="19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Вертикаль</w:t>
            </w:r>
            <w:r>
              <w:rPr>
                <w:rStyle w:val="11"/>
              </w:rPr>
              <w:softHyphen/>
              <w:t>ный анализ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Используется для определе</w:t>
            </w:r>
            <w:r>
              <w:rPr>
                <w:rStyle w:val="11"/>
              </w:rPr>
              <w:softHyphen/>
              <w:t>ния структуры экономиче</w:t>
            </w:r>
            <w:r>
              <w:rPr>
                <w:rStyle w:val="11"/>
              </w:rPr>
              <w:softHyphen/>
              <w:t>ских явлений на основе удельного веса, позволяя определить долю частного показателя в общем.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c"/>
              </w:rPr>
              <w:t>Удельный вес</w:t>
            </w:r>
            <w:r>
              <w:rPr>
                <w:rStyle w:val="11"/>
              </w:rPr>
              <w:t xml:space="preserve"> - показывает отношение значе</w:t>
            </w:r>
            <w:r>
              <w:rPr>
                <w:rStyle w:val="11"/>
              </w:rPr>
              <w:softHyphen/>
              <w:t>ния рассматриваемого показателя к общему итогу: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center"/>
            </w:pPr>
            <w:proofErr w:type="spellStart"/>
            <w:r>
              <w:rPr>
                <w:rStyle w:val="11"/>
              </w:rPr>
              <w:t>Уд.вес</w:t>
            </w:r>
            <w:proofErr w:type="spellEnd"/>
            <w:r>
              <w:rPr>
                <w:rStyle w:val="11"/>
              </w:rPr>
              <w:t xml:space="preserve"> = </w:t>
            </w:r>
            <w:r>
              <w:rPr>
                <w:rStyle w:val="11"/>
                <w:lang w:val="en-US"/>
              </w:rPr>
              <w:t>3i</w:t>
            </w:r>
            <w:r>
              <w:rPr>
                <w:rStyle w:val="11"/>
              </w:rPr>
              <w:t>: 13 * 100%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где: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  <w:lang w:val="en-US"/>
              </w:rPr>
              <w:t xml:space="preserve">3i </w:t>
            </w:r>
            <w:r>
              <w:rPr>
                <w:rStyle w:val="11"/>
              </w:rPr>
              <w:t>- значение частного показателя;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£З - значение общего показателя.</w:t>
            </w:r>
          </w:p>
        </w:tc>
      </w:tr>
      <w:tr w:rsidR="008A4FA8">
        <w:trPr>
          <w:trHeight w:hRule="exact" w:val="22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Трендовый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11"/>
              </w:rPr>
              <w:t>анализ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Применяется при сравнении отклонений показателя за ряд предшествующих перио</w:t>
            </w:r>
            <w:r>
              <w:rPr>
                <w:rStyle w:val="11"/>
              </w:rPr>
              <w:softHyphen/>
              <w:t>дов для определения тренда - основной тенденции в раз</w:t>
            </w:r>
            <w:r>
              <w:rPr>
                <w:rStyle w:val="11"/>
              </w:rPr>
              <w:softHyphen/>
              <w:t>витии показателя, позволяя прогнозировать значение по</w:t>
            </w:r>
            <w:r>
              <w:rPr>
                <w:rStyle w:val="11"/>
              </w:rPr>
              <w:softHyphen/>
              <w:t>казателя в будущем.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Будущее значение - вероятное значение ис</w:t>
            </w:r>
            <w:r>
              <w:rPr>
                <w:rStyle w:val="11"/>
              </w:rPr>
              <w:softHyphen/>
              <w:t>следуемого показателя в следующем периоде. Определяется разными способами, в основ</w:t>
            </w:r>
            <w:r>
              <w:rPr>
                <w:rStyle w:val="11"/>
              </w:rPr>
              <w:softHyphen/>
              <w:t>ном путем построения графиков. Будущее значение может соответствовать совокупно</w:t>
            </w:r>
            <w:r>
              <w:rPr>
                <w:rStyle w:val="11"/>
              </w:rPr>
              <w:softHyphen/>
              <w:t>сти отчетного значения показателя и среднего отклонения его за ряд предыдущих периодов.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489"/>
        <w:ind w:left="120" w:firstLine="720"/>
        <w:jc w:val="both"/>
      </w:pPr>
      <w:r>
        <w:t>ВОПРОС 3.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t>Все явления и процессы хозяйственной деятельности находятся во взаимосвязи и взаимоза</w:t>
      </w:r>
      <w:r>
        <w:softHyphen/>
        <w:t>висимости. Каждый результативный показатель зависит от многочисленных и разнообразных фак</w:t>
      </w:r>
      <w:r>
        <w:softHyphen/>
        <w:t>торов. Чем детальнее исследуется влияние факторов на величину результативного показателя, тем точнее результаты анализа и оценка качества работы предприятия. Без глубокого и всестороннего изучения факторов нельзя сделать обоснованные выводы о результатах деятельности, выявить ре</w:t>
      </w:r>
      <w:r>
        <w:softHyphen/>
        <w:t>зервы производства, обосновать планы и управленческие решения.</w:t>
      </w:r>
    </w:p>
    <w:p w:rsidR="008A4FA8" w:rsidRDefault="00D85D9C">
      <w:pPr>
        <w:pStyle w:val="4"/>
        <w:shd w:val="clear" w:color="auto" w:fill="auto"/>
        <w:ind w:left="120" w:right="20" w:firstLine="720"/>
        <w:jc w:val="both"/>
      </w:pPr>
      <w:r>
        <w:t>Факторный анализ - метод экономического анализа, позволяющий комплексно изучить и измерить воздействие отдельных факторов на величину результативных показателей.</w:t>
      </w:r>
    </w:p>
    <w:p w:rsidR="008A4FA8" w:rsidRDefault="00D85D9C">
      <w:pPr>
        <w:pStyle w:val="4"/>
        <w:shd w:val="clear" w:color="auto" w:fill="auto"/>
        <w:ind w:left="120" w:firstLine="720"/>
        <w:jc w:val="both"/>
      </w:pPr>
      <w:r>
        <w:rPr>
          <w:rStyle w:val="24"/>
        </w:rPr>
        <w:t>Этапы факторного анализа:</w:t>
      </w:r>
    </w:p>
    <w:p w:rsidR="008A4FA8" w:rsidRDefault="00D85D9C">
      <w:pPr>
        <w:pStyle w:val="4"/>
        <w:numPr>
          <w:ilvl w:val="0"/>
          <w:numId w:val="14"/>
        </w:numPr>
        <w:shd w:val="clear" w:color="auto" w:fill="auto"/>
        <w:tabs>
          <w:tab w:val="left" w:pos="1171"/>
        </w:tabs>
        <w:ind w:left="120" w:firstLine="720"/>
        <w:jc w:val="both"/>
      </w:pPr>
      <w:r>
        <w:t>Постановка цели анализа.</w:t>
      </w:r>
    </w:p>
    <w:p w:rsidR="008A4FA8" w:rsidRDefault="00D85D9C">
      <w:pPr>
        <w:pStyle w:val="4"/>
        <w:numPr>
          <w:ilvl w:val="0"/>
          <w:numId w:val="14"/>
        </w:numPr>
        <w:shd w:val="clear" w:color="auto" w:fill="auto"/>
        <w:tabs>
          <w:tab w:val="left" w:pos="1205"/>
        </w:tabs>
        <w:ind w:left="120" w:firstLine="720"/>
        <w:jc w:val="both"/>
      </w:pPr>
      <w:r>
        <w:t>Отбор факторов и их систематизация.</w:t>
      </w:r>
    </w:p>
    <w:p w:rsidR="008A4FA8" w:rsidRDefault="00D85D9C">
      <w:pPr>
        <w:pStyle w:val="4"/>
        <w:numPr>
          <w:ilvl w:val="0"/>
          <w:numId w:val="14"/>
        </w:numPr>
        <w:shd w:val="clear" w:color="auto" w:fill="auto"/>
        <w:tabs>
          <w:tab w:val="left" w:pos="1200"/>
        </w:tabs>
        <w:ind w:left="120" w:firstLine="720"/>
        <w:jc w:val="both"/>
      </w:pPr>
      <w:r>
        <w:t>Определение формы зависимости между факторами и результативным показателем.</w:t>
      </w:r>
    </w:p>
    <w:p w:rsidR="008A4FA8" w:rsidRDefault="00D85D9C">
      <w:pPr>
        <w:pStyle w:val="4"/>
        <w:numPr>
          <w:ilvl w:val="0"/>
          <w:numId w:val="14"/>
        </w:numPr>
        <w:shd w:val="clear" w:color="auto" w:fill="auto"/>
        <w:tabs>
          <w:tab w:val="left" w:pos="1195"/>
        </w:tabs>
        <w:ind w:left="1200" w:right="20" w:hanging="360"/>
      </w:pPr>
      <w:r>
        <w:t>Построение факторной модели - моделирование взаимосвязей между результативным и факторными показателями.</w:t>
      </w:r>
    </w:p>
    <w:p w:rsidR="008A4FA8" w:rsidRDefault="00D85D9C">
      <w:pPr>
        <w:pStyle w:val="4"/>
        <w:numPr>
          <w:ilvl w:val="0"/>
          <w:numId w:val="14"/>
        </w:numPr>
        <w:shd w:val="clear" w:color="auto" w:fill="auto"/>
        <w:tabs>
          <w:tab w:val="left" w:pos="1186"/>
        </w:tabs>
        <w:spacing w:line="293" w:lineRule="exact"/>
        <w:ind w:left="1200" w:right="20" w:hanging="360"/>
      </w:pPr>
      <w:r>
        <w:t>Расчет влияния факторов и оценка роли каждого из них в изменении величины резуль</w:t>
      </w:r>
      <w:r>
        <w:softHyphen/>
        <w:t>тативного показателя.</w:t>
      </w:r>
    </w:p>
    <w:p w:rsidR="008A4FA8" w:rsidRDefault="00D85D9C">
      <w:pPr>
        <w:pStyle w:val="4"/>
        <w:shd w:val="clear" w:color="auto" w:fill="auto"/>
        <w:spacing w:line="278" w:lineRule="exact"/>
        <w:ind w:left="140" w:right="40" w:firstLine="700"/>
        <w:jc w:val="both"/>
      </w:pPr>
      <w:r>
        <w:lastRenderedPageBreak/>
        <w:t xml:space="preserve">Выделяются следующие </w:t>
      </w:r>
      <w:r>
        <w:rPr>
          <w:rStyle w:val="a8"/>
        </w:rPr>
        <w:t>приемы факторного анализа:</w:t>
      </w:r>
      <w:r>
        <w:t xml:space="preserve"> цепных подстановок, индексный, аб</w:t>
      </w:r>
      <w:r>
        <w:softHyphen/>
        <w:t xml:space="preserve">солютных </w:t>
      </w:r>
      <w:proofErr w:type="spellStart"/>
      <w:r>
        <w:t>разниц</w:t>
      </w:r>
      <w:proofErr w:type="spellEnd"/>
      <w:r>
        <w:t xml:space="preserve">, относительных </w:t>
      </w:r>
      <w:proofErr w:type="spellStart"/>
      <w:r>
        <w:t>разниц</w:t>
      </w:r>
      <w:proofErr w:type="spellEnd"/>
      <w:r>
        <w:t>, пропорционального деления, долевого участия, инте</w:t>
      </w:r>
      <w:r>
        <w:softHyphen/>
        <w:t>гральный, логарифмирования.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t>Таблица 3 Характеристика отдельных приемов факторного анализа.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4"/>
        <w:gridCol w:w="3710"/>
        <w:gridCol w:w="4814"/>
      </w:tblGrid>
      <w:tr w:rsidR="008A4FA8">
        <w:trPr>
          <w:trHeight w:hRule="exact" w:val="56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Прием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Характеристика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11"/>
              </w:rPr>
              <w:t>Порядок применения (для мультипликатив</w:t>
            </w:r>
            <w:r>
              <w:rPr>
                <w:rStyle w:val="11"/>
              </w:rPr>
              <w:softHyphen/>
              <w:t>ных факторных моделей У = А*В)</w:t>
            </w:r>
          </w:p>
        </w:tc>
      </w:tr>
      <w:tr w:rsidR="008A4FA8">
        <w:trPr>
          <w:trHeight w:hRule="exact" w:val="2506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left="140" w:firstLine="0"/>
            </w:pPr>
            <w:r>
              <w:rPr>
                <w:rStyle w:val="11"/>
              </w:rPr>
              <w:t>Цепных под</w:t>
            </w:r>
            <w:r>
              <w:rPr>
                <w:rStyle w:val="11"/>
              </w:rPr>
              <w:softHyphen/>
              <w:t>становок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Предполагает последовательную замену базисных значений пока</w:t>
            </w:r>
            <w:r>
              <w:rPr>
                <w:rStyle w:val="11"/>
              </w:rPr>
              <w:softHyphen/>
              <w:t>зателей на фактические. Замену начинают с количественного фактора, потом заменяют каче</w:t>
            </w:r>
            <w:r>
              <w:rPr>
                <w:rStyle w:val="11"/>
              </w:rPr>
              <w:softHyphen/>
              <w:t>ственный. Количество замен все</w:t>
            </w:r>
            <w:r>
              <w:rPr>
                <w:rStyle w:val="11"/>
              </w:rPr>
              <w:softHyphen/>
              <w:t>гда на единицу больше, чем фак</w:t>
            </w:r>
            <w:r>
              <w:rPr>
                <w:rStyle w:val="11"/>
              </w:rPr>
              <w:softHyphen/>
              <w:t xml:space="preserve">торов. </w:t>
            </w:r>
            <w:r>
              <w:rPr>
                <w:rStyle w:val="ac"/>
              </w:rPr>
              <w:t>Подходит для всех моде</w:t>
            </w:r>
            <w:r>
              <w:rPr>
                <w:rStyle w:val="ac"/>
              </w:rPr>
              <w:softHyphen/>
              <w:t>лей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>Выполняется замена факторов: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30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 xml:space="preserve">У = </w:t>
            </w:r>
            <w:proofErr w:type="spellStart"/>
            <w:r>
              <w:rPr>
                <w:rStyle w:val="11"/>
              </w:rPr>
              <w:t>Ао</w:t>
            </w:r>
            <w:proofErr w:type="spellEnd"/>
            <w:r>
              <w:rPr>
                <w:rStyle w:val="11"/>
              </w:rPr>
              <w:t xml:space="preserve"> * Во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>У = А</w:t>
            </w:r>
            <w:r>
              <w:rPr>
                <w:rStyle w:val="Candara85pt"/>
              </w:rPr>
              <w:t>1</w:t>
            </w:r>
            <w:r>
              <w:rPr>
                <w:rStyle w:val="11"/>
              </w:rPr>
              <w:t xml:space="preserve"> * Во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0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>У = А</w:t>
            </w:r>
            <w:r>
              <w:rPr>
                <w:rStyle w:val="Candara85pt"/>
              </w:rPr>
              <w:t>1</w:t>
            </w:r>
            <w:r>
              <w:rPr>
                <w:rStyle w:val="11"/>
              </w:rPr>
              <w:t xml:space="preserve"> * В</w:t>
            </w:r>
            <w:r>
              <w:rPr>
                <w:rStyle w:val="Candara85pt"/>
              </w:rPr>
              <w:t>1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5"/>
              </w:tabs>
              <w:spacing w:line="278" w:lineRule="exact"/>
              <w:ind w:firstLine="0"/>
              <w:jc w:val="both"/>
            </w:pPr>
            <w:r>
              <w:rPr>
                <w:rStyle w:val="11"/>
              </w:rPr>
              <w:t>Расчет влияния факторов: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ДУа</w:t>
            </w:r>
            <w:proofErr w:type="spellEnd"/>
            <w:r>
              <w:rPr>
                <w:rStyle w:val="11"/>
              </w:rPr>
              <w:t xml:space="preserve"> = У2 - У1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АУв</w:t>
            </w:r>
            <w:proofErr w:type="spellEnd"/>
            <w:r>
              <w:rPr>
                <w:rStyle w:val="11"/>
              </w:rPr>
              <w:t xml:space="preserve"> = УЗ - У2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30"/>
              </w:tabs>
              <w:spacing w:before="60" w:line="230" w:lineRule="exact"/>
              <w:ind w:firstLine="0"/>
              <w:jc w:val="both"/>
            </w:pPr>
            <w:r>
              <w:rPr>
                <w:rStyle w:val="11"/>
              </w:rPr>
              <w:t xml:space="preserve">Проверка: ДУ = </w:t>
            </w:r>
            <w:proofErr w:type="spellStart"/>
            <w:r>
              <w:rPr>
                <w:rStyle w:val="11"/>
              </w:rPr>
              <w:t>ДУа</w:t>
            </w:r>
            <w:proofErr w:type="spellEnd"/>
            <w:r>
              <w:rPr>
                <w:rStyle w:val="11"/>
              </w:rPr>
              <w:t xml:space="preserve"> + </w:t>
            </w:r>
            <w:proofErr w:type="spellStart"/>
            <w:r>
              <w:rPr>
                <w:rStyle w:val="11"/>
              </w:rPr>
              <w:t>ДУв</w:t>
            </w:r>
            <w:proofErr w:type="spellEnd"/>
          </w:p>
        </w:tc>
      </w:tr>
      <w:tr w:rsidR="008A4FA8">
        <w:trPr>
          <w:trHeight w:hRule="exact" w:val="249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"/>
              </w:rPr>
              <w:t>Абсолютных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proofErr w:type="spellStart"/>
            <w:r>
              <w:rPr>
                <w:rStyle w:val="11"/>
              </w:rPr>
              <w:t>разниц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Расчет строится на последова</w:t>
            </w:r>
            <w:r>
              <w:rPr>
                <w:rStyle w:val="11"/>
              </w:rPr>
              <w:softHyphen/>
              <w:t>тельной замене базисных значе</w:t>
            </w:r>
            <w:r>
              <w:rPr>
                <w:rStyle w:val="11"/>
              </w:rPr>
              <w:softHyphen/>
              <w:t>ний факторных показателей на их отклонения, а затем на фактиче</w:t>
            </w:r>
            <w:r>
              <w:rPr>
                <w:rStyle w:val="11"/>
              </w:rPr>
              <w:softHyphen/>
              <w:t xml:space="preserve">ский уровень этих показателей. </w:t>
            </w:r>
            <w:r>
              <w:rPr>
                <w:rStyle w:val="ac"/>
              </w:rPr>
              <w:t>Является частным случаем при</w:t>
            </w:r>
            <w:r>
              <w:rPr>
                <w:rStyle w:val="ac"/>
              </w:rPr>
              <w:softHyphen/>
              <w:t>ема цепных подстановок. Подхо</w:t>
            </w:r>
            <w:r>
              <w:rPr>
                <w:rStyle w:val="ac"/>
              </w:rPr>
              <w:softHyphen/>
              <w:t>дит только для мультиплика</w:t>
            </w:r>
            <w:r>
              <w:rPr>
                <w:rStyle w:val="ac"/>
              </w:rPr>
              <w:softHyphen/>
              <w:t>тивных моделей.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27"/>
              </w:tabs>
              <w:spacing w:line="288" w:lineRule="exact"/>
              <w:ind w:left="120" w:firstLine="0"/>
            </w:pPr>
            <w:r>
              <w:rPr>
                <w:rStyle w:val="11"/>
              </w:rPr>
              <w:t>Рассчитывается абсолютное отклонение факторов: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88" w:lineRule="exact"/>
              <w:ind w:left="120" w:firstLine="0"/>
            </w:pPr>
            <w:r>
              <w:rPr>
                <w:rStyle w:val="11"/>
              </w:rPr>
              <w:t>ДА= А1 - АО ДВ = В1 - во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after="60" w:line="230" w:lineRule="exact"/>
              <w:ind w:left="120" w:firstLine="0"/>
            </w:pPr>
            <w:r>
              <w:rPr>
                <w:rStyle w:val="11"/>
              </w:rPr>
              <w:t>Расчет влияния факторов: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after="60" w:line="230" w:lineRule="exact"/>
              <w:ind w:left="120" w:firstLine="0"/>
            </w:pPr>
            <w:proofErr w:type="spellStart"/>
            <w:r>
              <w:rPr>
                <w:rStyle w:val="af0"/>
              </w:rPr>
              <w:t>ДУа</w:t>
            </w:r>
            <w:proofErr w:type="spellEnd"/>
            <w:r>
              <w:rPr>
                <w:rStyle w:val="11"/>
              </w:rPr>
              <w:t xml:space="preserve"> = ДА*Во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after="60" w:line="230" w:lineRule="exact"/>
              <w:ind w:left="120" w:firstLine="0"/>
            </w:pPr>
            <w:proofErr w:type="spellStart"/>
            <w:r>
              <w:rPr>
                <w:rStyle w:val="11"/>
              </w:rPr>
              <w:t>ДУв</w:t>
            </w:r>
            <w:proofErr w:type="spellEnd"/>
            <w:r>
              <w:rPr>
                <w:rStyle w:val="11"/>
              </w:rPr>
              <w:t xml:space="preserve"> = ДВ </w:t>
            </w:r>
            <w:r>
              <w:rPr>
                <w:rStyle w:val="11"/>
                <w:lang w:val="en-US"/>
              </w:rPr>
              <w:t>*Ai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before="60" w:line="230" w:lineRule="exact"/>
              <w:ind w:left="120" w:firstLine="0"/>
            </w:pPr>
            <w:r>
              <w:rPr>
                <w:rStyle w:val="11"/>
              </w:rPr>
              <w:t xml:space="preserve">Проверка: ДУ = </w:t>
            </w:r>
            <w:proofErr w:type="spellStart"/>
            <w:r>
              <w:rPr>
                <w:rStyle w:val="11"/>
              </w:rPr>
              <w:t>ДУа</w:t>
            </w:r>
            <w:proofErr w:type="spellEnd"/>
            <w:r>
              <w:rPr>
                <w:rStyle w:val="11"/>
              </w:rPr>
              <w:t xml:space="preserve"> + </w:t>
            </w:r>
            <w:proofErr w:type="spellStart"/>
            <w:r>
              <w:rPr>
                <w:rStyle w:val="11"/>
              </w:rPr>
              <w:t>ДУв</w:t>
            </w:r>
            <w:proofErr w:type="spellEnd"/>
          </w:p>
        </w:tc>
      </w:tr>
      <w:tr w:rsidR="008A4FA8">
        <w:trPr>
          <w:trHeight w:hRule="exact" w:val="288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left="140" w:firstLine="0"/>
            </w:pPr>
            <w:r>
              <w:rPr>
                <w:rStyle w:val="11"/>
              </w:rPr>
              <w:t>Относитель</w:t>
            </w:r>
            <w:r>
              <w:rPr>
                <w:rStyle w:val="11"/>
              </w:rPr>
              <w:softHyphen/>
              <w:t xml:space="preserve">ных </w:t>
            </w:r>
            <w:proofErr w:type="spellStart"/>
            <w:r>
              <w:rPr>
                <w:rStyle w:val="11"/>
              </w:rPr>
              <w:t>разниц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Предполагает произведение от</w:t>
            </w:r>
            <w:r>
              <w:rPr>
                <w:rStyle w:val="11"/>
              </w:rPr>
              <w:softHyphen/>
              <w:t>носительного отклонения изуча</w:t>
            </w:r>
            <w:r>
              <w:rPr>
                <w:rStyle w:val="11"/>
              </w:rPr>
              <w:softHyphen/>
              <w:t>емого фактора на базисное или отчетное значение другого фак</w:t>
            </w:r>
            <w:r>
              <w:rPr>
                <w:rStyle w:val="11"/>
              </w:rPr>
              <w:softHyphen/>
              <w:t>тора.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ac"/>
              </w:rPr>
              <w:t>Является частным случаем при</w:t>
            </w:r>
            <w:r>
              <w:rPr>
                <w:rStyle w:val="ac"/>
              </w:rPr>
              <w:softHyphen/>
              <w:t>ема цепных подстановок. Подхо</w:t>
            </w:r>
            <w:r>
              <w:rPr>
                <w:rStyle w:val="ac"/>
              </w:rPr>
              <w:softHyphen/>
              <w:t>дит только для мультиплика</w:t>
            </w:r>
            <w:r>
              <w:rPr>
                <w:rStyle w:val="ac"/>
              </w:rPr>
              <w:softHyphen/>
              <w:t>тивных моделей.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32"/>
              </w:tabs>
              <w:spacing w:line="278" w:lineRule="exact"/>
              <w:ind w:left="120" w:firstLine="0"/>
            </w:pPr>
            <w:r>
              <w:rPr>
                <w:rStyle w:val="11"/>
              </w:rPr>
              <w:t>Рассчитывается относительное отклоне</w:t>
            </w:r>
            <w:r>
              <w:rPr>
                <w:rStyle w:val="11"/>
              </w:rPr>
              <w:softHyphen/>
              <w:t>ние факторов: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left="120" w:firstLine="0"/>
            </w:pPr>
            <w:r>
              <w:rPr>
                <w:rStyle w:val="11"/>
              </w:rPr>
              <w:t>ДА% = (А1 - АО) / АО * 100%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</w:pPr>
            <w:r>
              <w:rPr>
                <w:rStyle w:val="11"/>
              </w:rPr>
              <w:t>ДВ %= (В 1 - ВО) / ВО * 100%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5"/>
              </w:tabs>
              <w:spacing w:before="60" w:after="60" w:line="230" w:lineRule="exact"/>
              <w:ind w:left="120" w:firstLine="0"/>
            </w:pPr>
            <w:r>
              <w:rPr>
                <w:rStyle w:val="11"/>
              </w:rPr>
              <w:t>Расчет влияния факторов: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after="60" w:line="230" w:lineRule="exact"/>
              <w:ind w:left="120" w:firstLine="0"/>
            </w:pPr>
            <w:proofErr w:type="spellStart"/>
            <w:r>
              <w:rPr>
                <w:rStyle w:val="af0"/>
              </w:rPr>
              <w:t>ДУа</w:t>
            </w:r>
            <w:proofErr w:type="spellEnd"/>
            <w:r>
              <w:rPr>
                <w:rStyle w:val="11"/>
              </w:rPr>
              <w:t xml:space="preserve"> = ДА% * </w:t>
            </w:r>
            <w:proofErr w:type="spellStart"/>
            <w:r>
              <w:rPr>
                <w:rStyle w:val="11"/>
              </w:rPr>
              <w:t>Уо</w:t>
            </w:r>
            <w:proofErr w:type="spellEnd"/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after="60" w:line="230" w:lineRule="exact"/>
              <w:ind w:left="1140" w:firstLine="0"/>
            </w:pPr>
            <w:r>
              <w:rPr>
                <w:rStyle w:val="11"/>
              </w:rPr>
              <w:t>100%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after="60" w:line="230" w:lineRule="exact"/>
              <w:ind w:left="120" w:firstLine="0"/>
            </w:pPr>
            <w:proofErr w:type="spellStart"/>
            <w:r>
              <w:rPr>
                <w:rStyle w:val="af0"/>
              </w:rPr>
              <w:t>ДУв</w:t>
            </w:r>
            <w:proofErr w:type="spellEnd"/>
            <w:r>
              <w:rPr>
                <w:rStyle w:val="af0"/>
              </w:rPr>
              <w:t xml:space="preserve"> = ДВ% * (</w:t>
            </w:r>
            <w:proofErr w:type="spellStart"/>
            <w:r>
              <w:rPr>
                <w:rStyle w:val="af0"/>
              </w:rPr>
              <w:t>Уо+ДУа</w:t>
            </w:r>
            <w:proofErr w:type="spellEnd"/>
            <w:r>
              <w:rPr>
                <w:rStyle w:val="af0"/>
              </w:rPr>
              <w:t>)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60" w:after="60" w:line="230" w:lineRule="exact"/>
              <w:ind w:left="1140" w:firstLine="0"/>
            </w:pPr>
            <w:r>
              <w:rPr>
                <w:rStyle w:val="11"/>
              </w:rPr>
              <w:t>100%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350"/>
              </w:tabs>
              <w:spacing w:before="60" w:line="230" w:lineRule="exact"/>
              <w:ind w:left="120" w:firstLine="0"/>
            </w:pPr>
            <w:r>
              <w:rPr>
                <w:rStyle w:val="11"/>
              </w:rPr>
              <w:t xml:space="preserve">Проверка: ДУ = </w:t>
            </w:r>
            <w:proofErr w:type="spellStart"/>
            <w:r>
              <w:rPr>
                <w:rStyle w:val="11"/>
              </w:rPr>
              <w:t>ДУа</w:t>
            </w:r>
            <w:proofErr w:type="spellEnd"/>
            <w:r>
              <w:rPr>
                <w:rStyle w:val="11"/>
              </w:rPr>
              <w:t xml:space="preserve"> + </w:t>
            </w:r>
            <w:proofErr w:type="spellStart"/>
            <w:r>
              <w:rPr>
                <w:rStyle w:val="11"/>
              </w:rPr>
              <w:t>ДУв</w:t>
            </w:r>
            <w:proofErr w:type="spellEnd"/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79"/>
        <w:ind w:left="140" w:firstLine="700"/>
        <w:jc w:val="both"/>
      </w:pPr>
      <w:r>
        <w:t>ВОПРОС 4.</w:t>
      </w:r>
    </w:p>
    <w:p w:rsidR="008A4FA8" w:rsidRDefault="00D85D9C">
      <w:pPr>
        <w:pStyle w:val="4"/>
        <w:shd w:val="clear" w:color="auto" w:fill="auto"/>
        <w:ind w:left="140" w:right="40" w:firstLine="700"/>
        <w:jc w:val="both"/>
      </w:pPr>
      <w:r>
        <w:t>Деятельность предприятия складывается под воздействием конкретных экономических факторов. При этом каждое явление можно рассматривать как причину и как результат (например, производительность труда можно рассматривать, с одной стороны, как причину изменения объема производства, с другой стороны - как результат улучшения организации труда).</w:t>
      </w:r>
    </w:p>
    <w:p w:rsidR="008A4FA8" w:rsidRDefault="00D85D9C">
      <w:pPr>
        <w:pStyle w:val="4"/>
        <w:shd w:val="clear" w:color="auto" w:fill="auto"/>
        <w:ind w:left="140" w:right="40" w:firstLine="700"/>
        <w:jc w:val="both"/>
      </w:pPr>
      <w:r>
        <w:t>Экономические факторы - условия осуществления хозяйственных процессов и причины, влияющие на них.</w:t>
      </w:r>
    </w:p>
    <w:p w:rsidR="008A4FA8" w:rsidRDefault="00D85D9C">
      <w:pPr>
        <w:pStyle w:val="4"/>
        <w:shd w:val="clear" w:color="auto" w:fill="auto"/>
        <w:ind w:left="140" w:right="40" w:firstLine="700"/>
        <w:jc w:val="both"/>
      </w:pPr>
      <w:r>
        <w:t>Каждый результативный показатель зависит от множества факторов. Чем детальнее иссле</w:t>
      </w:r>
      <w:r>
        <w:softHyphen/>
        <w:t>дуется влияние факторов, тем точнее результаты анализа. Без глубокого и всестороннего изучения факторов нельзя выявить резервы производства и обосновать управленческие решения.</w:t>
      </w:r>
    </w:p>
    <w:p w:rsidR="008A4FA8" w:rsidRDefault="00D85D9C">
      <w:pPr>
        <w:pStyle w:val="aa"/>
        <w:framePr w:w="10080" w:wrap="notBeside" w:vAnchor="text" w:hAnchor="text" w:xAlign="center" w:y="1"/>
        <w:shd w:val="clear" w:color="auto" w:fill="auto"/>
        <w:spacing w:line="230" w:lineRule="exact"/>
      </w:pPr>
      <w:r>
        <w:t>Таблица 4 - Классификация факторов в экономическом анализе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074"/>
        <w:gridCol w:w="7397"/>
      </w:tblGrid>
      <w:tr w:rsidR="008A4FA8">
        <w:trPr>
          <w:trHeight w:hRule="exact" w:val="2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"/>
              </w:rPr>
              <w:t>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Признак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Группы факторов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По природе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Природно-климатические (оказывают большое влияние в отраслях сельского хозяйства, добывающей промышленности и др.)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Социально-экономические (жилищные условия работников, органи</w:t>
            </w:r>
            <w:r>
              <w:rPr>
                <w:rStyle w:val="11"/>
              </w:rPr>
              <w:softHyphen/>
              <w:t>зация их досуга, уровень образования, уровень оздоровительной ра</w:t>
            </w:r>
            <w:r>
              <w:rPr>
                <w:rStyle w:val="11"/>
              </w:rPr>
              <w:softHyphen/>
              <w:t>боты)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Производственно-экономические (технология производства, про</w:t>
            </w:r>
            <w:r>
              <w:rPr>
                <w:rStyle w:val="11"/>
              </w:rPr>
              <w:softHyphen/>
              <w:t>грессивность оборудования)</w:t>
            </w:r>
          </w:p>
        </w:tc>
      </w:tr>
    </w:tbl>
    <w:p w:rsidR="008A4FA8" w:rsidRDefault="00D85D9C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074"/>
        <w:gridCol w:w="7397"/>
      </w:tblGrid>
      <w:tr w:rsidR="008A4FA8">
        <w:trPr>
          <w:trHeight w:hRule="exact" w:val="57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lastRenderedPageBreak/>
              <w:t>2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 степени воз</w:t>
            </w:r>
            <w:r>
              <w:rPr>
                <w:rStyle w:val="11"/>
              </w:rPr>
              <w:softHyphen/>
              <w:t>действия на ре</w:t>
            </w:r>
            <w:r>
              <w:rPr>
                <w:rStyle w:val="11"/>
              </w:rPr>
              <w:softHyphen/>
              <w:t>зультаты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Основные - оказывают решающее воздействие на результативный показатель.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Второстепенные - не оказывают решающего воздействия на резуль</w:t>
            </w:r>
            <w:r>
              <w:rPr>
                <w:rStyle w:val="11"/>
              </w:rPr>
              <w:softHyphen/>
              <w:t>тативный показатель.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 отношению к объекту исследо</w:t>
            </w:r>
            <w:r>
              <w:rPr>
                <w:rStyle w:val="11"/>
              </w:rPr>
              <w:softHyphen/>
              <w:t>вания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Внутренние - находятся в пределах влияния объекта исследования.</w:t>
            </w:r>
          </w:p>
        </w:tc>
      </w:tr>
      <w:tr w:rsidR="008A4FA8">
        <w:trPr>
          <w:trHeight w:hRule="exact" w:val="552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Внешние - находятся за рамками влияния объекта исследования.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 зависимости от объекта иссле</w:t>
            </w:r>
            <w:r>
              <w:rPr>
                <w:rStyle w:val="11"/>
              </w:rPr>
              <w:softHyphen/>
              <w:t>дования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Объективные - не зависят от деятельности исследуемого предприя</w:t>
            </w:r>
            <w:r>
              <w:rPr>
                <w:rStyle w:val="11"/>
              </w:rPr>
              <w:softHyphen/>
              <w:t>тия.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Субъективные зависят от деятельности исследуемого предприятия.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По степени рас</w:t>
            </w:r>
            <w:r>
              <w:rPr>
                <w:rStyle w:val="11"/>
              </w:rPr>
              <w:softHyphen/>
              <w:t>пространенности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Общие - действуют во всех отраслях экономики.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88" w:lineRule="exact"/>
              <w:ind w:firstLine="0"/>
              <w:jc w:val="both"/>
            </w:pPr>
            <w:r>
              <w:rPr>
                <w:rStyle w:val="11"/>
              </w:rPr>
              <w:t>Специфические - действуют в пределах одной отрасли или предпри</w:t>
            </w:r>
            <w:r>
              <w:rPr>
                <w:rStyle w:val="11"/>
              </w:rPr>
              <w:softHyphen/>
              <w:t>ятия.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По времени дей</w:t>
            </w:r>
            <w:r>
              <w:rPr>
                <w:rStyle w:val="11"/>
              </w:rPr>
              <w:softHyphen/>
              <w:t>ствия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Постоянные - оказывают непрерывное воздействие на объект.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Переменные - оказывают периодическое воздействие на объект.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"/>
              </w:rPr>
              <w:t>По характеру действия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Экстенсивные - связаны с количественным приростом результатив</w:t>
            </w:r>
            <w:r>
              <w:rPr>
                <w:rStyle w:val="11"/>
              </w:rPr>
              <w:softHyphen/>
              <w:t>ного показателя.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Интенсивные - связаны с качественным приростом результативного показателя, характеризуют степень усилий и напряженности.</w:t>
            </w:r>
          </w:p>
        </w:tc>
      </w:tr>
      <w:tr w:rsidR="008A4FA8">
        <w:trPr>
          <w:trHeight w:hRule="exact" w:val="571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По свойствам от</w:t>
            </w:r>
            <w:r>
              <w:rPr>
                <w:rStyle w:val="11"/>
              </w:rPr>
              <w:softHyphen/>
              <w:t>ражаемых явле</w:t>
            </w:r>
            <w:r>
              <w:rPr>
                <w:rStyle w:val="11"/>
              </w:rPr>
              <w:softHyphen/>
              <w:t>ний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Качественные - отражают внутренние качества и особенности изуча</w:t>
            </w:r>
            <w:r>
              <w:rPr>
                <w:rStyle w:val="11"/>
              </w:rPr>
              <w:softHyphen/>
              <w:t>емых объектов.</w:t>
            </w:r>
          </w:p>
        </w:tc>
      </w:tr>
      <w:tr w:rsidR="008A4FA8">
        <w:trPr>
          <w:trHeight w:hRule="exact" w:val="557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Количественные - отражают количественную определенность явле</w:t>
            </w:r>
            <w:r>
              <w:rPr>
                <w:rStyle w:val="11"/>
              </w:rPr>
              <w:softHyphen/>
              <w:t>ний.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 составу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Простые (элементные) - не раскладываются на составные части.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Сложные (комплексные) - складываются из нескольких элементов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По иерархии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Первого порядка - непосредственно влияют на результативный пока</w:t>
            </w:r>
            <w:r>
              <w:rPr>
                <w:rStyle w:val="11"/>
              </w:rPr>
              <w:softHyphen/>
              <w:t>затель.</w:t>
            </w:r>
          </w:p>
        </w:tc>
      </w:tr>
      <w:tr w:rsidR="008A4FA8">
        <w:trPr>
          <w:trHeight w:hRule="exact" w:val="566"/>
          <w:jc w:val="center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080" w:wrap="notBeside" w:vAnchor="text" w:hAnchor="text" w:xAlign="center" w:y="1"/>
            </w:pP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080" w:wrap="notBeside" w:vAnchor="text" w:hAnchor="text" w:xAlign="center" w:y="1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"/>
              </w:rPr>
              <w:t>Второго порядка - косвенно (при помощи факторов первого порядка) влияют на результативный показатель.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numPr>
          <w:ilvl w:val="0"/>
          <w:numId w:val="2"/>
        </w:numPr>
        <w:shd w:val="clear" w:color="auto" w:fill="auto"/>
        <w:tabs>
          <w:tab w:val="left" w:pos="883"/>
        </w:tabs>
        <w:spacing w:before="189"/>
        <w:ind w:left="720" w:firstLine="0"/>
        <w:jc w:val="both"/>
      </w:pPr>
      <w:r>
        <w:t>ВОПРОС.</w:t>
      </w:r>
    </w:p>
    <w:p w:rsidR="008A4FA8" w:rsidRDefault="00D85D9C">
      <w:pPr>
        <w:pStyle w:val="4"/>
        <w:shd w:val="clear" w:color="auto" w:fill="auto"/>
        <w:ind w:left="40" w:right="20" w:firstLine="680"/>
      </w:pPr>
      <w:r>
        <w:t>Системный подход к экономическому анализу вызывает необходимость взаимосвязанного изучения факторов. С этой целью производится систематизация факторов.</w:t>
      </w:r>
    </w:p>
    <w:p w:rsidR="008A4FA8" w:rsidRDefault="00D85D9C">
      <w:pPr>
        <w:pStyle w:val="4"/>
        <w:shd w:val="clear" w:color="auto" w:fill="auto"/>
        <w:ind w:left="720" w:firstLine="0"/>
        <w:jc w:val="both"/>
      </w:pPr>
      <w:r>
        <w:rPr>
          <w:rStyle w:val="24"/>
        </w:rPr>
        <w:t>Типы факторных систем</w:t>
      </w:r>
      <w:r>
        <w:t>:</w:t>
      </w:r>
    </w:p>
    <w:p w:rsidR="008A4FA8" w:rsidRDefault="00D85D9C">
      <w:pPr>
        <w:pStyle w:val="4"/>
        <w:numPr>
          <w:ilvl w:val="0"/>
          <w:numId w:val="19"/>
        </w:numPr>
        <w:shd w:val="clear" w:color="auto" w:fill="auto"/>
        <w:tabs>
          <w:tab w:val="left" w:pos="371"/>
        </w:tabs>
        <w:spacing w:line="278" w:lineRule="exact"/>
        <w:ind w:left="420" w:right="20" w:hanging="380"/>
        <w:jc w:val="both"/>
      </w:pPr>
      <w:r>
        <w:rPr>
          <w:rStyle w:val="24"/>
        </w:rPr>
        <w:t>Детерминированные</w:t>
      </w:r>
      <w:r>
        <w:t xml:space="preserve"> - основаны на функциональной (детерминированной) связи между пока</w:t>
      </w:r>
      <w:r>
        <w:softHyphen/>
        <w:t xml:space="preserve">зателями, когда каждому значению факторного признака соответствует вполне определенное неслучайное значение результативного признака; при этом раскладываются только сложные факторы, а сама модель может усложняться за счет смешивания между собой различных т и- </w:t>
      </w:r>
      <w:proofErr w:type="spellStart"/>
      <w:r>
        <w:t>пов</w:t>
      </w:r>
      <w:proofErr w:type="spellEnd"/>
      <w:r>
        <w:t xml:space="preserve"> моделей:</w:t>
      </w:r>
    </w:p>
    <w:p w:rsidR="008A4FA8" w:rsidRDefault="00D85D9C">
      <w:pPr>
        <w:pStyle w:val="4"/>
        <w:shd w:val="clear" w:color="auto" w:fill="auto"/>
        <w:spacing w:line="278" w:lineRule="exact"/>
        <w:ind w:left="420" w:right="20" w:firstLine="0"/>
        <w:jc w:val="both"/>
      </w:pPr>
      <w:r>
        <w:t>При моделировании детерминированных факторных систем необходимо выполнять ряд тре</w:t>
      </w:r>
      <w:r>
        <w:softHyphen/>
        <w:t>бований: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85"/>
        </w:tabs>
        <w:spacing w:line="278" w:lineRule="exact"/>
        <w:ind w:left="720" w:firstLine="0"/>
        <w:jc w:val="both"/>
      </w:pPr>
      <w:r>
        <w:t>Факторы, включаемые в модель должны быть конкретными, реальными.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85"/>
        </w:tabs>
        <w:spacing w:line="269" w:lineRule="exact"/>
        <w:ind w:left="1140" w:right="20" w:hanging="420"/>
      </w:pPr>
      <w:r>
        <w:t>Факторы должны быть не только необходимыми элементами формулы, но и находить</w:t>
      </w:r>
      <w:r>
        <w:softHyphen/>
        <w:t>ся в причинно-следственной связи с изучаемыми показателями.</w:t>
      </w:r>
    </w:p>
    <w:p w:rsidR="008A4FA8" w:rsidRDefault="00D85D9C">
      <w:pPr>
        <w:pStyle w:val="4"/>
        <w:numPr>
          <w:ilvl w:val="0"/>
          <w:numId w:val="10"/>
        </w:numPr>
        <w:shd w:val="clear" w:color="auto" w:fill="auto"/>
        <w:tabs>
          <w:tab w:val="left" w:pos="1075"/>
        </w:tabs>
        <w:spacing w:line="230" w:lineRule="exact"/>
        <w:ind w:left="720" w:firstLine="0"/>
        <w:jc w:val="both"/>
      </w:pPr>
      <w:r>
        <w:t>Все показатели факторной модели должны быть количественно измеримыми.</w:t>
      </w:r>
    </w:p>
    <w:p w:rsidR="008A4FA8" w:rsidRDefault="00B872A0">
      <w:pPr>
        <w:pStyle w:val="4"/>
        <w:shd w:val="clear" w:color="auto" w:fill="auto"/>
        <w:tabs>
          <w:tab w:val="left" w:pos="395"/>
        </w:tabs>
        <w:spacing w:line="278" w:lineRule="exact"/>
        <w:ind w:left="40" w:right="20" w:firstLine="680"/>
      </w:pPr>
      <w:r>
        <w:pict>
          <v:shape id="_x0000_s1039" type="#_x0000_t75" style="position:absolute;left:0;text-align:left;margin-left:147.5pt;margin-top:24.95pt;width:261.1pt;height:26.9pt;z-index:-125829376;mso-wrap-distance-left:5pt;mso-wrap-distance-right:5pt;mso-position-horizontal-relative:margin" wrapcoords="0 0 21600 0 21600 21600 0 21600 0 0">
            <v:imagedata r:id="rId11" o:title="image6"/>
            <w10:wrap type="tight" anchorx="margin"/>
          </v:shape>
        </w:pict>
      </w:r>
      <w:r w:rsidR="00D85D9C">
        <w:t xml:space="preserve">а). </w:t>
      </w:r>
      <w:r w:rsidR="00D85D9C">
        <w:rPr>
          <w:rStyle w:val="24"/>
        </w:rPr>
        <w:t>Аддитивные</w:t>
      </w:r>
      <w:r w:rsidR="00D85D9C">
        <w:t xml:space="preserve"> - представляют изучаемое явление в виде алгебраической суммы несколь</w:t>
      </w:r>
      <w:r w:rsidR="00D85D9C">
        <w:softHyphen/>
        <w:t>ких факторов:</w:t>
      </w:r>
    </w:p>
    <w:p w:rsidR="008A4FA8" w:rsidRDefault="00D85D9C">
      <w:pPr>
        <w:pStyle w:val="4"/>
        <w:shd w:val="clear" w:color="auto" w:fill="auto"/>
        <w:ind w:left="720" w:right="20" w:firstLine="0"/>
        <w:jc w:val="both"/>
      </w:pPr>
      <w:r>
        <w:t>Например, модель полной себестоимости продукции организации может быть представлена в виде совокупности производственной себестоимости и коммерческих расходов. Произ</w:t>
      </w:r>
      <w:r>
        <w:softHyphen/>
        <w:t>водственная себестоимость в свою очередь складывается из прямых и косвенных расходов (общепроизводственных и общехозяйственных):</w:t>
      </w:r>
      <w:r>
        <w:br w:type="page"/>
      </w:r>
    </w:p>
    <w:p w:rsidR="008A4FA8" w:rsidRDefault="00B872A0">
      <w:pPr>
        <w:framePr w:h="272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8" type="#_x0000_t75" style="width:333.8pt;height:135.6pt">
            <v:imagedata r:id="rId12" r:href="rId13"/>
          </v:shape>
        </w:pic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ae"/>
        <w:framePr w:h="816" w:wrap="notBeside" w:vAnchor="text" w:hAnchor="text" w:xAlign="center" w:y="1"/>
        <w:shd w:val="clear" w:color="auto" w:fill="auto"/>
        <w:spacing w:line="274" w:lineRule="exact"/>
      </w:pPr>
      <w:r>
        <w:t xml:space="preserve">Рис. 1 Аддитивная факторная система полной себестоимости продукции б). </w:t>
      </w:r>
      <w:r>
        <w:rPr>
          <w:rStyle w:val="af1"/>
        </w:rPr>
        <w:t>Мультипликативные</w:t>
      </w:r>
      <w:r>
        <w:t xml:space="preserve"> - представляют изучаемое явление в виде произведения несколь</w:t>
      </w:r>
      <w:r>
        <w:softHyphen/>
        <w:t>ких факторов.</w:t>
      </w:r>
    </w:p>
    <w:p w:rsidR="008A4FA8" w:rsidRDefault="00B872A0">
      <w:pPr>
        <w:framePr w:h="816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180.45pt;height:41.15pt">
            <v:imagedata r:id="rId14" r:href="rId15"/>
          </v:shape>
        </w:pict>
      </w:r>
    </w:p>
    <w:p w:rsidR="008A4FA8" w:rsidRDefault="008A4FA8">
      <w:pPr>
        <w:rPr>
          <w:sz w:val="2"/>
          <w:szCs w:val="2"/>
        </w:rPr>
      </w:pPr>
    </w:p>
    <w:p w:rsidR="008A4FA8" w:rsidRDefault="00B872A0">
      <w:pPr>
        <w:pStyle w:val="4"/>
        <w:shd w:val="clear" w:color="auto" w:fill="auto"/>
        <w:spacing w:line="278" w:lineRule="exact"/>
        <w:ind w:left="20" w:firstLine="0"/>
        <w:jc w:val="both"/>
      </w:pPr>
      <w:r>
        <w:pict>
          <v:shape id="_x0000_s1042" type="#_x0000_t202" style="position:absolute;left:0;text-align:left;margin-left:23.5pt;margin-top:277.2pt;width:474.5pt;height:24.55pt;z-index:-125829375;mso-wrap-distance-left:5pt;mso-wrap-distance-right: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ae"/>
                    <w:shd w:val="clear" w:color="auto" w:fill="auto"/>
                    <w:spacing w:line="269" w:lineRule="exact"/>
                    <w:jc w:val="both"/>
                  </w:pPr>
                  <w:r>
                    <w:rPr>
                      <w:rStyle w:val="Exact"/>
                      <w:spacing w:val="0"/>
                    </w:rPr>
                    <w:t>Например, модель фондоотдачи можно представить в виде кратного выручки и среднегодо</w:t>
                  </w:r>
                  <w:r>
                    <w:rPr>
                      <w:rStyle w:val="Exact"/>
                      <w:spacing w:val="0"/>
                    </w:rPr>
                    <w:softHyphen/>
                    <w:t>вой стоимости основных производственных фондов: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left:0;text-align:left;margin-left:23.95pt;margin-top:372.6pt;width:473.3pt;height:41.8pt;z-index:-125829374;mso-wrap-distance-left:5pt;mso-wrap-distance-right:5pt;mso-position-horizontal-relative:margin" filled="f" stroked="f">
            <v:textbox style="mso-fit-shape-to-text:t" inset="0,0,0,0">
              <w:txbxContent>
                <w:p w:rsidR="008A4FA8" w:rsidRDefault="00D85D9C">
                  <w:pPr>
                    <w:pStyle w:val="ae"/>
                    <w:shd w:val="clear" w:color="auto" w:fill="auto"/>
                    <w:ind w:firstLine="1960"/>
                  </w:pPr>
                  <w:r>
                    <w:rPr>
                      <w:rStyle w:val="Exact"/>
                      <w:spacing w:val="0"/>
                    </w:rPr>
                    <w:t>Рис. 3 Кратная факторная система фондоотдачи г). Смешанные - сочетание в различных комбинациях аддитивных, мультипликативных и кратных моделей: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4" type="#_x0000_t75" style="position:absolute;left:0;text-align:left;margin-left:97.65pt;margin-top:302.15pt;width:325.9pt;height:71.05pt;z-index:-125829373;mso-wrap-distance-left:5pt;mso-wrap-distance-right:5pt;mso-position-horizontal-relative:margin" wrapcoords="-50 0 -50 21373 21600 21373 21600 0 -50 0">
            <v:imagedata r:id="rId16" o:title="image9"/>
            <w10:wrap type="tight" anchorx="margin"/>
          </v:shape>
        </w:pict>
      </w:r>
      <w:r>
        <w:pict>
          <v:shape id="_x0000_s1045" type="#_x0000_t75" style="position:absolute;left:0;text-align:left;margin-left:173.05pt;margin-top:414pt;width:66.25pt;height:42.25pt;z-index:-125829372;mso-wrap-distance-left:5pt;mso-wrap-distance-right:5pt;mso-position-horizontal-relative:margin" wrapcoords="0 0 21600 0 21600 21600 0 21600 0 0">
            <v:imagedata r:id="rId17" o:title="image10"/>
            <w10:wrap type="tight" anchorx="margin"/>
          </v:shape>
        </w:pict>
      </w:r>
      <w:r w:rsidR="00D85D9C">
        <w:t>Например, объем валового выпуска продукции можно представить в виде произведения двух факторов первого порядка: среднесписочной численности рабочих и среднегодовой выработки одного рабочего:</w:t>
      </w:r>
    </w:p>
    <w:p w:rsidR="008A4FA8" w:rsidRDefault="00B872A0">
      <w:pPr>
        <w:framePr w:h="3130" w:hSpace="941" w:wrap="notBeside" w:vAnchor="text" w:hAnchor="text" w:x="942" w:y="1"/>
        <w:jc w:val="center"/>
        <w:rPr>
          <w:sz w:val="0"/>
          <w:szCs w:val="0"/>
        </w:rPr>
      </w:pPr>
      <w:r>
        <w:pict>
          <v:shape id="_x0000_i1030" type="#_x0000_t75" style="width:348.8pt;height:157.1pt">
            <v:imagedata r:id="rId18" r:href="rId19"/>
          </v:shape>
        </w:pict>
      </w:r>
    </w:p>
    <w:p w:rsidR="008A4FA8" w:rsidRDefault="00D85D9C">
      <w:pPr>
        <w:pStyle w:val="ae"/>
        <w:framePr w:h="3130" w:hSpace="941" w:wrap="notBeside" w:vAnchor="text" w:hAnchor="text" w:x="942" w:y="1"/>
        <w:shd w:val="clear" w:color="auto" w:fill="auto"/>
        <w:jc w:val="center"/>
      </w:pPr>
      <w:r>
        <w:t>Рис. 2 Мультипликативная факторная система валового выпуска продукции в). Кратные - представляют изучаемое явление в виде частного нескольких факторов:</w:t>
      </w:r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32"/>
        <w:keepNext/>
        <w:keepLines/>
        <w:numPr>
          <w:ilvl w:val="0"/>
          <w:numId w:val="20"/>
        </w:numPr>
        <w:shd w:val="clear" w:color="auto" w:fill="auto"/>
        <w:tabs>
          <w:tab w:val="left" w:pos="260"/>
        </w:tabs>
        <w:spacing w:before="354" w:after="143" w:line="230" w:lineRule="exact"/>
        <w:ind w:left="20"/>
        <w:jc w:val="both"/>
      </w:pPr>
      <w:bookmarkStart w:id="1" w:name="bookmark6"/>
      <w:r>
        <w:rPr>
          <w:rStyle w:val="33"/>
        </w:rPr>
        <w:t xml:space="preserve">= </w:t>
      </w:r>
      <w:r>
        <w:rPr>
          <w:lang w:val="en-US"/>
        </w:rPr>
        <w:t xml:space="preserve">(a + </w:t>
      </w:r>
      <w:r>
        <w:rPr>
          <w:rStyle w:val="33"/>
        </w:rPr>
        <w:t>b)c</w:t>
      </w:r>
      <w:bookmarkEnd w:id="1"/>
    </w:p>
    <w:p w:rsidR="008A4FA8" w:rsidRDefault="00D85D9C">
      <w:pPr>
        <w:pStyle w:val="4"/>
        <w:shd w:val="clear" w:color="auto" w:fill="auto"/>
        <w:ind w:left="20" w:firstLine="0"/>
        <w:jc w:val="both"/>
        <w:sectPr w:rsidR="008A4FA8">
          <w:type w:val="continuous"/>
          <w:pgSz w:w="11909" w:h="16838"/>
          <w:pgMar w:top="581" w:right="684" w:bottom="903" w:left="684" w:header="0" w:footer="3" w:gutter="110"/>
          <w:cols w:space="720"/>
          <w:noEndnote/>
          <w:rtlGutter/>
          <w:docGrid w:linePitch="360"/>
        </w:sectPr>
      </w:pPr>
      <w:r>
        <w:t xml:space="preserve">Например, модель </w:t>
      </w:r>
      <w:proofErr w:type="spellStart"/>
      <w:r>
        <w:t>фондоемкости</w:t>
      </w:r>
      <w:proofErr w:type="spellEnd"/>
      <w:r>
        <w:t xml:space="preserve"> можно представить в виде кратного среднегодовой стои</w:t>
      </w:r>
      <w:r>
        <w:softHyphen/>
        <w:t>мости основных производственных фондов и выручки, а выручка в свою очередь представ</w:t>
      </w:r>
      <w:r>
        <w:softHyphen/>
        <w:t>ляется в виде произведения среднесписочной численности рабочих и выработки одного ра</w:t>
      </w:r>
      <w:r>
        <w:softHyphen/>
        <w:t>бочего:</w:t>
      </w:r>
    </w:p>
    <w:p w:rsidR="008A4FA8" w:rsidRDefault="00B872A0">
      <w:pPr>
        <w:framePr w:h="2438"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31" type="#_x0000_t75" style="width:351.6pt;height:121.55pt">
            <v:imagedata r:id="rId20" r:href="rId21"/>
          </v:shape>
        </w:pict>
      </w:r>
    </w:p>
    <w:p w:rsidR="008A4FA8" w:rsidRDefault="00D85D9C">
      <w:pPr>
        <w:pStyle w:val="ae"/>
        <w:framePr w:h="2438" w:wrap="notBeside" w:vAnchor="text" w:hAnchor="text" w:xAlign="center" w:y="1"/>
        <w:shd w:val="clear" w:color="auto" w:fill="auto"/>
        <w:spacing w:line="230" w:lineRule="exact"/>
      </w:pPr>
      <w:r>
        <w:t xml:space="preserve">Рис. 4 Смешанная факторная система </w:t>
      </w:r>
      <w:proofErr w:type="spellStart"/>
      <w:r>
        <w:t>фондоемкости</w:t>
      </w:r>
      <w:proofErr w:type="spellEnd"/>
    </w:p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numPr>
          <w:ilvl w:val="0"/>
          <w:numId w:val="19"/>
        </w:numPr>
        <w:shd w:val="clear" w:color="auto" w:fill="auto"/>
        <w:tabs>
          <w:tab w:val="left" w:pos="525"/>
        </w:tabs>
        <w:spacing w:before="202" w:after="182" w:line="288" w:lineRule="exact"/>
        <w:ind w:left="600" w:right="160" w:hanging="440"/>
        <w:jc w:val="both"/>
      </w:pPr>
      <w:r>
        <w:rPr>
          <w:rStyle w:val="24"/>
        </w:rPr>
        <w:t>Стохастические</w:t>
      </w:r>
      <w:r>
        <w:t xml:space="preserve"> - основаны на вероятностной (стохастической) связи между показателями, когда каждому значению факторного признака соответствует множество значений результа</w:t>
      </w:r>
      <w:r>
        <w:softHyphen/>
        <w:t>тивного признака, т.е. определенное статистическое распределение.</w:t>
      </w:r>
    </w:p>
    <w:p w:rsidR="008A4FA8" w:rsidRDefault="00D85D9C">
      <w:pPr>
        <w:pStyle w:val="aa"/>
        <w:framePr w:w="9888" w:wrap="notBeside" w:vAnchor="text" w:hAnchor="text" w:xAlign="center" w:y="1"/>
        <w:shd w:val="clear" w:color="auto" w:fill="auto"/>
        <w:spacing w:line="230" w:lineRule="exact"/>
      </w:pPr>
      <w:r>
        <w:t>Таблица 5 - Отличия детерминированных и стохастических моделей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83"/>
        <w:gridCol w:w="4805"/>
      </w:tblGrid>
      <w:tr w:rsidR="008A4FA8">
        <w:trPr>
          <w:trHeight w:hRule="exact" w:val="298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Детерминированные модели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Стохастические модели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Можно построить для отдельного объекта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Можно построить только для совокупности объектов (на основе большого количества наблюдений)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Имеют меньше ограничений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Имеют больше ограничений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Для них применим любой способ факторного анализа (и при любом способе получается один результат)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Применение того или иного метода фактор</w:t>
            </w:r>
            <w:r>
              <w:rPr>
                <w:rStyle w:val="11"/>
              </w:rPr>
              <w:softHyphen/>
              <w:t>ного анализа зависит от того, какие данные имеются у аналитика</w:t>
            </w:r>
          </w:p>
        </w:tc>
      </w:tr>
      <w:tr w:rsidR="008A4FA8">
        <w:trPr>
          <w:trHeight w:hRule="exact" w:val="1661"/>
          <w:jc w:val="center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Невозможно включить в модель произвольный набор факторов (исследователь условно аб</w:t>
            </w:r>
            <w:r>
              <w:rPr>
                <w:rStyle w:val="11"/>
              </w:rPr>
              <w:softHyphen/>
              <w:t>страгируется от действия других факторов, а все изменения результативного показателя полностью приписываются влиянию факторов, включенных в модель).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888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Модель описывает явление с учетом влия</w:t>
            </w:r>
            <w:r>
              <w:rPr>
                <w:rStyle w:val="11"/>
              </w:rPr>
              <w:softHyphen/>
              <w:t>ния всех факторов на основе многократных наблюдений.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aa"/>
        <w:framePr w:w="9710" w:wrap="notBeside" w:vAnchor="text" w:hAnchor="text" w:xAlign="center" w:y="1"/>
        <w:shd w:val="clear" w:color="auto" w:fill="auto"/>
        <w:spacing w:line="230" w:lineRule="exact"/>
      </w:pPr>
      <w:r>
        <w:t>Таблица 6 - Матрица применения способов детерминированного факторного анализа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26"/>
        <w:gridCol w:w="2405"/>
        <w:gridCol w:w="1502"/>
        <w:gridCol w:w="1109"/>
        <w:gridCol w:w="1469"/>
      </w:tblGrid>
      <w:tr w:rsidR="008A4FA8">
        <w:trPr>
          <w:trHeight w:hRule="exact" w:val="29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Приемы / Модели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Мультипликативные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Аддитивные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Кратные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Смешанные</w:t>
            </w:r>
          </w:p>
        </w:tc>
      </w:tr>
      <w:tr w:rsidR="008A4FA8">
        <w:trPr>
          <w:trHeight w:hRule="exact" w:val="28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Цепной подстановки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</w:tr>
      <w:tr w:rsidR="008A4FA8"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 xml:space="preserve">Абсолютных </w:t>
            </w:r>
            <w:proofErr w:type="spellStart"/>
            <w:r>
              <w:rPr>
                <w:rStyle w:val="11"/>
              </w:rPr>
              <w:t>разниц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</w:tr>
      <w:tr w:rsidR="008A4FA8">
        <w:trPr>
          <w:trHeight w:hRule="exact" w:val="298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 xml:space="preserve">Относительных </w:t>
            </w:r>
            <w:proofErr w:type="spellStart"/>
            <w:r>
              <w:rPr>
                <w:rStyle w:val="11"/>
              </w:rPr>
              <w:t>разниц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9710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175" w:after="244" w:line="278" w:lineRule="exact"/>
        <w:ind w:left="160" w:right="160" w:firstLine="680"/>
        <w:jc w:val="both"/>
      </w:pPr>
      <w:r>
        <w:t>И детерминированные, и стохастические модели имеют свои достоинства и недостатки. В принципе факторный анализ можно понимать двояко: в широком смысле - это выявление и оценка влияния факторов; в узком смысле - оценка влияния предварительно обособленных факторов. Стохастическое моделирование позволяет реализовывать факторный анализ в широком смысле, а детерминированное - лишь в узком смысле.</w:t>
      </w:r>
    </w:p>
    <w:p w:rsidR="008A4FA8" w:rsidRDefault="00D85D9C">
      <w:pPr>
        <w:pStyle w:val="4"/>
        <w:shd w:val="clear" w:color="auto" w:fill="auto"/>
        <w:ind w:left="160" w:firstLine="680"/>
        <w:jc w:val="both"/>
      </w:pPr>
      <w:r>
        <w:t>ВОПРОС 6.</w:t>
      </w:r>
    </w:p>
    <w:p w:rsidR="008A4FA8" w:rsidRDefault="00D85D9C">
      <w:pPr>
        <w:pStyle w:val="4"/>
        <w:shd w:val="clear" w:color="auto" w:fill="auto"/>
        <w:ind w:left="160" w:right="160" w:firstLine="680"/>
        <w:jc w:val="both"/>
      </w:pPr>
      <w:r>
        <w:t>Экономико-математические и статистические методы широко используются в анализе сто</w:t>
      </w:r>
      <w:r>
        <w:softHyphen/>
        <w:t>хастических моделей, что дополняет и углубляет традиционный детерминированный анализ.</w:t>
      </w:r>
    </w:p>
    <w:p w:rsidR="008A4FA8" w:rsidRDefault="00D85D9C">
      <w:pPr>
        <w:pStyle w:val="4"/>
        <w:shd w:val="clear" w:color="auto" w:fill="auto"/>
        <w:ind w:left="160" w:right="160" w:firstLine="680"/>
        <w:jc w:val="both"/>
      </w:pPr>
      <w:r>
        <w:t xml:space="preserve">Использование математических методов является важным направлением </w:t>
      </w:r>
      <w:proofErr w:type="spellStart"/>
      <w:r>
        <w:t>совершенствов</w:t>
      </w:r>
      <w:proofErr w:type="spellEnd"/>
      <w:r>
        <w:t xml:space="preserve"> а- </w:t>
      </w:r>
      <w:proofErr w:type="spellStart"/>
      <w:r>
        <w:t>ния</w:t>
      </w:r>
      <w:proofErr w:type="spellEnd"/>
      <w:r>
        <w:t xml:space="preserve"> экономического анализа, повышения его эффективности. Это достигается за счет сокращения сроков проведения анализа, более полного охвата влияния факторов на результаты деятельности, постановки и решения новых задач анализа.</w:t>
      </w:r>
    </w:p>
    <w:p w:rsidR="008A4FA8" w:rsidRDefault="00D85D9C">
      <w:pPr>
        <w:pStyle w:val="4"/>
        <w:shd w:val="clear" w:color="auto" w:fill="auto"/>
        <w:ind w:left="160" w:right="160" w:firstLine="680"/>
        <w:jc w:val="both"/>
      </w:pPr>
      <w:r>
        <w:t>Применение экономико-математических методов в экономическом анализе деятельности предприятия требует выполнения ряда условий, что ограничивает их применение на практике.</w:t>
      </w:r>
    </w:p>
    <w:p w:rsidR="008A4FA8" w:rsidRDefault="00D85D9C">
      <w:pPr>
        <w:pStyle w:val="4"/>
        <w:shd w:val="clear" w:color="auto" w:fill="auto"/>
        <w:ind w:left="160" w:firstLine="680"/>
        <w:jc w:val="both"/>
      </w:pPr>
      <w:r>
        <w:t>Таблица 7 - Место экономико-математических методов в экономическом анализе.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2"/>
        <w:gridCol w:w="5237"/>
      </w:tblGrid>
      <w:tr w:rsidR="008A4FA8">
        <w:trPr>
          <w:trHeight w:hRule="exact" w:val="307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Причины применения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Условия применения</w:t>
            </w:r>
          </w:p>
        </w:tc>
      </w:tr>
      <w:tr w:rsidR="008A4FA8">
        <w:trPr>
          <w:trHeight w:hRule="exact" w:val="298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 xml:space="preserve">- невозможно построить жестко </w:t>
            </w:r>
            <w:proofErr w:type="spellStart"/>
            <w:r>
              <w:rPr>
                <w:rStyle w:val="11"/>
              </w:rPr>
              <w:t>детерминиро</w:t>
            </w:r>
            <w:proofErr w:type="spellEnd"/>
            <w:r>
              <w:rPr>
                <w:rStyle w:val="11"/>
              </w:rPr>
              <w:t>-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- наличие достаточно большой совокупности</w:t>
            </w:r>
          </w:p>
        </w:tc>
      </w:tr>
    </w:tbl>
    <w:p w:rsidR="008A4FA8" w:rsidRDefault="008A4F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2"/>
        <w:gridCol w:w="5237"/>
      </w:tblGrid>
      <w:tr w:rsidR="008A4FA8">
        <w:trPr>
          <w:trHeight w:hRule="exact" w:val="312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420" w:firstLine="0"/>
            </w:pPr>
            <w:r>
              <w:rPr>
                <w:rStyle w:val="11"/>
              </w:rPr>
              <w:lastRenderedPageBreak/>
              <w:t>ванную модель;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440" w:firstLine="0"/>
            </w:pPr>
            <w:r>
              <w:rPr>
                <w:rStyle w:val="11"/>
              </w:rPr>
              <w:t>объектов изучения;</w:t>
            </w:r>
          </w:p>
        </w:tc>
      </w:tr>
      <w:tr w:rsidR="008A4FA8">
        <w:trPr>
          <w:trHeight w:hRule="exact" w:val="307"/>
          <w:jc w:val="center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- все факторы нельзя включить в одну и ту же</w:t>
            </w:r>
          </w:p>
        </w:tc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- достаточный объем наблюдений;</w:t>
            </w:r>
          </w:p>
        </w:tc>
      </w:tr>
      <w:tr w:rsidR="008A4FA8">
        <w:trPr>
          <w:trHeight w:hRule="exact" w:val="269"/>
          <w:jc w:val="center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420" w:firstLine="0"/>
            </w:pPr>
            <w:r>
              <w:rPr>
                <w:rStyle w:val="11"/>
              </w:rPr>
              <w:t>модель;</w:t>
            </w:r>
          </w:p>
        </w:tc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- совершенствование системы экономической</w:t>
            </w:r>
          </w:p>
        </w:tc>
      </w:tr>
      <w:tr w:rsidR="008A4FA8">
        <w:trPr>
          <w:trHeight w:hRule="exact" w:val="302"/>
          <w:jc w:val="center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20" w:firstLine="0"/>
            </w:pPr>
            <w:r>
              <w:rPr>
                <w:rStyle w:val="11"/>
              </w:rPr>
              <w:t>- сложные факторы не могут быть выражены</w:t>
            </w:r>
          </w:p>
        </w:tc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440" w:firstLine="0"/>
            </w:pPr>
            <w:r>
              <w:rPr>
                <w:rStyle w:val="11"/>
              </w:rPr>
              <w:t>информации;</w:t>
            </w:r>
          </w:p>
        </w:tc>
      </w:tr>
      <w:tr w:rsidR="008A4FA8">
        <w:trPr>
          <w:trHeight w:hRule="exact" w:val="259"/>
          <w:jc w:val="center"/>
        </w:trPr>
        <w:tc>
          <w:tcPr>
            <w:tcW w:w="5222" w:type="dxa"/>
            <w:tcBorders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420" w:firstLine="0"/>
            </w:pPr>
            <w:r>
              <w:rPr>
                <w:rStyle w:val="11"/>
              </w:rPr>
              <w:t>одним количественным показателем.</w:t>
            </w:r>
          </w:p>
        </w:tc>
        <w:tc>
          <w:tcPr>
            <w:tcW w:w="5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"/>
              </w:rPr>
              <w:t>- наличие технических средств обработки и</w:t>
            </w:r>
          </w:p>
        </w:tc>
      </w:tr>
      <w:tr w:rsidR="008A4FA8">
        <w:trPr>
          <w:trHeight w:hRule="exact" w:val="278"/>
          <w:jc w:val="center"/>
        </w:trPr>
        <w:tc>
          <w:tcPr>
            <w:tcW w:w="5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8A4FA8">
            <w:pPr>
              <w:framePr w:w="104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459" w:wrap="notBeside" w:vAnchor="text" w:hAnchor="text" w:xAlign="center" w:y="1"/>
              <w:shd w:val="clear" w:color="auto" w:fill="auto"/>
              <w:spacing w:line="230" w:lineRule="exact"/>
              <w:ind w:left="440" w:firstLine="0"/>
            </w:pPr>
            <w:r>
              <w:rPr>
                <w:rStyle w:val="11"/>
              </w:rPr>
              <w:t>передачи информации.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53" w:after="6" w:line="269" w:lineRule="exact"/>
        <w:ind w:left="200" w:right="140" w:firstLine="640"/>
      </w:pPr>
      <w:r>
        <w:t>Экономико-математические методы делятся на различные виды и включают применение множества специальных приемов.</w:t>
      </w:r>
    </w:p>
    <w:p w:rsidR="008A4FA8" w:rsidRDefault="00D85D9C">
      <w:pPr>
        <w:pStyle w:val="aa"/>
        <w:framePr w:w="10339" w:wrap="notBeside" w:vAnchor="text" w:hAnchor="text" w:xAlign="center" w:y="1"/>
        <w:shd w:val="clear" w:color="auto" w:fill="auto"/>
        <w:spacing w:line="230" w:lineRule="exact"/>
      </w:pPr>
      <w:r>
        <w:rPr>
          <w:rStyle w:val="ab"/>
        </w:rPr>
        <w:t>Таблица 8 - Характеристика экономико-математических методов экономического анализа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3197"/>
        <w:gridCol w:w="4968"/>
      </w:tblGrid>
      <w:tr w:rsidR="008A4FA8">
        <w:trPr>
          <w:trHeight w:hRule="exact" w:val="293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Виды методов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Приемы анализа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"/>
              </w:rPr>
              <w:t>Назначение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Методы элемен</w:t>
            </w:r>
            <w:r>
              <w:rPr>
                <w:rStyle w:val="11"/>
              </w:rPr>
              <w:softHyphen/>
              <w:t>тарной математи</w:t>
            </w:r>
            <w:r>
              <w:rPr>
                <w:rStyle w:val="11"/>
              </w:rPr>
              <w:softHyphen/>
              <w:t>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Балансовые уравнения, про</w:t>
            </w:r>
            <w:r>
              <w:rPr>
                <w:rStyle w:val="11"/>
              </w:rPr>
              <w:softHyphen/>
              <w:t>порции и т.д.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Для решения традиционных экономических задач: обоснование потребностей в ресурсах, учет затрат на производство, обоснование планов, балансовые расчеты и т.п.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Классические ме</w:t>
            </w:r>
            <w:r>
              <w:rPr>
                <w:rStyle w:val="11"/>
              </w:rPr>
              <w:softHyphen/>
              <w:t>тоды математиче</w:t>
            </w:r>
            <w:r>
              <w:rPr>
                <w:rStyle w:val="11"/>
              </w:rPr>
              <w:softHyphen/>
              <w:t>ского анализа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Дифференциальное, инте</w:t>
            </w:r>
            <w:r>
              <w:rPr>
                <w:rStyle w:val="11"/>
              </w:rPr>
              <w:softHyphen/>
              <w:t>гральное, вариационное ис</w:t>
            </w:r>
            <w:r>
              <w:rPr>
                <w:rStyle w:val="11"/>
              </w:rPr>
              <w:softHyphen/>
              <w:t>числение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"/>
              </w:rPr>
              <w:t>Для решения задач оптимизации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Методы матема</w:t>
            </w:r>
            <w:r>
              <w:rPr>
                <w:rStyle w:val="11"/>
              </w:rPr>
              <w:softHyphen/>
              <w:t>тической стати</w:t>
            </w:r>
            <w:r>
              <w:rPr>
                <w:rStyle w:val="11"/>
              </w:rPr>
              <w:softHyphen/>
              <w:t>стики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"/>
              </w:rPr>
              <w:t>Индексы, ряды динамики, корреляционный анализ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Для решения экономических задач, в которых исследуемые факторы носят вероятностный характер</w:t>
            </w:r>
          </w:p>
        </w:tc>
      </w:tr>
      <w:tr w:rsidR="008A4FA8">
        <w:trPr>
          <w:trHeight w:hRule="exact" w:val="1109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Эконометрические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методы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"/>
              </w:rPr>
              <w:t>Производственные функции, межотраслевой баланс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Для решения экономических задач, условие которых можно схематически представить в виде шахматной схемы (матрицы), отразить взаимосвязи между изучаемыми явлениями.</w:t>
            </w:r>
          </w:p>
        </w:tc>
      </w:tr>
      <w:tr w:rsidR="008A4FA8">
        <w:trPr>
          <w:trHeight w:hRule="exact" w:val="8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Методы матема</w:t>
            </w:r>
            <w:r>
              <w:rPr>
                <w:rStyle w:val="11"/>
              </w:rPr>
              <w:softHyphen/>
              <w:t>тического про</w:t>
            </w:r>
            <w:r>
              <w:rPr>
                <w:rStyle w:val="11"/>
              </w:rPr>
              <w:softHyphen/>
              <w:t>граммирования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Линейное, нелинейное, ди</w:t>
            </w:r>
            <w:r>
              <w:rPr>
                <w:rStyle w:val="11"/>
              </w:rPr>
              <w:softHyphen/>
              <w:t>намическое программирова</w:t>
            </w:r>
            <w:r>
              <w:rPr>
                <w:rStyle w:val="11"/>
              </w:rPr>
              <w:softHyphen/>
              <w:t>ние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Для решения задач оптимизации производ</w:t>
            </w:r>
            <w:r>
              <w:rPr>
                <w:rStyle w:val="11"/>
              </w:rPr>
              <w:softHyphen/>
              <w:t>ственно-хозяйственной деятельности при ограничении производственных ресурсов</w:t>
            </w:r>
          </w:p>
        </w:tc>
      </w:tr>
      <w:tr w:rsidR="008A4FA8">
        <w:trPr>
          <w:trHeight w:hRule="exact" w:val="1114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64" w:lineRule="exact"/>
              <w:ind w:firstLine="0"/>
              <w:jc w:val="both"/>
            </w:pPr>
            <w:r>
              <w:rPr>
                <w:rStyle w:val="11"/>
              </w:rPr>
              <w:t>Методы исследо</w:t>
            </w:r>
            <w:r>
              <w:rPr>
                <w:rStyle w:val="11"/>
              </w:rPr>
              <w:softHyphen/>
              <w:t>вания операций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Управление запасами, сете</w:t>
            </w:r>
            <w:r>
              <w:rPr>
                <w:rStyle w:val="11"/>
              </w:rPr>
              <w:softHyphen/>
              <w:t>вое планирование, систем</w:t>
            </w:r>
            <w:r>
              <w:rPr>
                <w:rStyle w:val="11"/>
              </w:rPr>
              <w:softHyphen/>
              <w:t>ный анализ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Для решения задач, характеризующих опре</w:t>
            </w:r>
            <w:r>
              <w:rPr>
                <w:rStyle w:val="11"/>
              </w:rPr>
              <w:softHyphen/>
              <w:t>деленные действия в экономической системе и выбора оптимального варианта решения из совокупности альтернативных вариантов</w:t>
            </w:r>
          </w:p>
        </w:tc>
      </w:tr>
      <w:tr w:rsidR="008A4FA8">
        <w:trPr>
          <w:trHeight w:hRule="exact" w:val="85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"/>
              </w:rPr>
              <w:t>Эвристические</w:t>
            </w:r>
          </w:p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</w:pPr>
            <w:r>
              <w:rPr>
                <w:rStyle w:val="11"/>
              </w:rPr>
              <w:t>методы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rStyle w:val="11"/>
              </w:rPr>
              <w:t>Неформальные методы, зна</w:t>
            </w:r>
            <w:r>
              <w:rPr>
                <w:rStyle w:val="11"/>
              </w:rPr>
              <w:softHyphen/>
              <w:t>ния, опыт, интуиция лица, принимающего решения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FA8" w:rsidRDefault="00D85D9C">
            <w:pPr>
              <w:pStyle w:val="4"/>
              <w:framePr w:w="10339" w:wrap="notBeside" w:vAnchor="text" w:hAnchor="text" w:xAlign="center" w:y="1"/>
              <w:shd w:val="clear" w:color="auto" w:fill="auto"/>
              <w:spacing w:line="293" w:lineRule="exact"/>
              <w:ind w:firstLine="0"/>
              <w:jc w:val="both"/>
            </w:pPr>
            <w:r>
              <w:rPr>
                <w:rStyle w:val="11"/>
              </w:rPr>
              <w:t>Для решения задач, характеризующихся не</w:t>
            </w:r>
            <w:r>
              <w:rPr>
                <w:rStyle w:val="11"/>
              </w:rPr>
              <w:softHyphen/>
              <w:t>формальной постановкой задачи</w:t>
            </w:r>
          </w:p>
        </w:tc>
      </w:tr>
    </w:tbl>
    <w:p w:rsidR="008A4FA8" w:rsidRDefault="008A4FA8">
      <w:pPr>
        <w:rPr>
          <w:sz w:val="2"/>
          <w:szCs w:val="2"/>
        </w:rPr>
      </w:pPr>
    </w:p>
    <w:p w:rsidR="008A4FA8" w:rsidRDefault="00D85D9C">
      <w:pPr>
        <w:pStyle w:val="4"/>
        <w:shd w:val="clear" w:color="auto" w:fill="auto"/>
        <w:spacing w:before="249"/>
        <w:ind w:left="200" w:firstLine="640"/>
      </w:pPr>
      <w:r>
        <w:t>Особую роль в стохастическом анализе играют следующие методы:</w:t>
      </w:r>
    </w:p>
    <w:p w:rsidR="008A4FA8" w:rsidRDefault="00D85D9C">
      <w:pPr>
        <w:pStyle w:val="4"/>
        <w:numPr>
          <w:ilvl w:val="0"/>
          <w:numId w:val="21"/>
        </w:numPr>
        <w:shd w:val="clear" w:color="auto" w:fill="auto"/>
        <w:tabs>
          <w:tab w:val="left" w:pos="536"/>
        </w:tabs>
        <w:ind w:left="560" w:right="140" w:hanging="360"/>
        <w:jc w:val="both"/>
      </w:pPr>
      <w:r>
        <w:t>Корреляционный анализ - метод установления связи и измерения ее тесноты между наблю</w:t>
      </w:r>
      <w:r>
        <w:softHyphen/>
        <w:t>дениями, которые можно считать случайными и выбранными из совокупности, распределен</w:t>
      </w:r>
      <w:r>
        <w:softHyphen/>
        <w:t>ной по многомерному нормальному закону. Корреляционной связью называется такая стати</w:t>
      </w:r>
      <w:r>
        <w:softHyphen/>
        <w:t>стическая связь, при которой различным значениям одной переменной соответствуют разные средние значения другой.</w:t>
      </w:r>
    </w:p>
    <w:p w:rsidR="008A4FA8" w:rsidRDefault="00D85D9C">
      <w:pPr>
        <w:pStyle w:val="4"/>
        <w:numPr>
          <w:ilvl w:val="0"/>
          <w:numId w:val="21"/>
        </w:numPr>
        <w:shd w:val="clear" w:color="auto" w:fill="auto"/>
        <w:tabs>
          <w:tab w:val="left" w:pos="560"/>
        </w:tabs>
        <w:ind w:left="560" w:right="140" w:hanging="360"/>
        <w:jc w:val="both"/>
      </w:pPr>
      <w:r>
        <w:t>Регрессионный анализ - это метод установления аналитического выражения стохастической зависимости между исследуемыми признаками. В ходе регрессионного анализа строится уравнение регрессии, т.е. находится определенный вид зависимости между результатным по</w:t>
      </w:r>
      <w:r>
        <w:softHyphen/>
        <w:t>казателем и независимыми факторами.</w:t>
      </w:r>
    </w:p>
    <w:p w:rsidR="008A4FA8" w:rsidRDefault="00D85D9C">
      <w:pPr>
        <w:pStyle w:val="4"/>
        <w:numPr>
          <w:ilvl w:val="0"/>
          <w:numId w:val="21"/>
        </w:numPr>
        <w:shd w:val="clear" w:color="auto" w:fill="auto"/>
        <w:tabs>
          <w:tab w:val="left" w:pos="550"/>
        </w:tabs>
        <w:ind w:left="560" w:right="140" w:hanging="360"/>
        <w:jc w:val="both"/>
      </w:pPr>
      <w:r>
        <w:t>Дисперсионный анализ - это статистический метод, позволяющий подтвердить или опро</w:t>
      </w:r>
      <w:r>
        <w:softHyphen/>
        <w:t>вергнуть гипотезу о том, что две выборки данных относятся к одной генеральной совокупно</w:t>
      </w:r>
      <w:r>
        <w:softHyphen/>
        <w:t>сти. Применительно к анализу деятельности предприятия можно сказать, что дисперсионный анализ позволяет определить, к одной и той же совокупности данных или нет относятся груп</w:t>
      </w:r>
      <w:r>
        <w:softHyphen/>
        <w:t>пы разных наблюдений. Задача его проведения состоит в оценке существенности различий между группами.</w:t>
      </w:r>
    </w:p>
    <w:p w:rsidR="008A4FA8" w:rsidRDefault="00D85D9C">
      <w:pPr>
        <w:pStyle w:val="4"/>
        <w:numPr>
          <w:ilvl w:val="0"/>
          <w:numId w:val="21"/>
        </w:numPr>
        <w:shd w:val="clear" w:color="auto" w:fill="auto"/>
        <w:tabs>
          <w:tab w:val="left" w:pos="560"/>
        </w:tabs>
        <w:ind w:left="560" w:right="140" w:hanging="360"/>
        <w:jc w:val="both"/>
      </w:pPr>
      <w:r>
        <w:t>Кластерный анализ - один из методов многомерного анализа, предназначенный для группи</w:t>
      </w:r>
      <w:r>
        <w:softHyphen/>
        <w:t>ровки (кластеризации) совокупности, элементы которой характеризуются многими признака</w:t>
      </w:r>
      <w:r>
        <w:softHyphen/>
      </w:r>
      <w:r>
        <w:br w:type="page"/>
      </w:r>
      <w:r>
        <w:lastRenderedPageBreak/>
        <w:t>ми. Значения каждого из признаков служат координатами каждой единицы изучаемой сово</w:t>
      </w:r>
      <w:r>
        <w:softHyphen/>
        <w:t>купности в многомерном пространстве признаков. Каждое наблюдение, характеризующееся значениями нескольких показателей, можно представить как точку в пространстве этих пока</w:t>
      </w:r>
      <w:r>
        <w:softHyphen/>
        <w:t>зателей, значения которых рассматриваются как координаты в этом многомерном простран</w:t>
      </w:r>
      <w:r>
        <w:softHyphen/>
        <w:t>стве.</w:t>
      </w:r>
    </w:p>
    <w:p w:rsidR="008A4FA8" w:rsidRDefault="00D85D9C">
      <w:pPr>
        <w:pStyle w:val="4"/>
        <w:shd w:val="clear" w:color="auto" w:fill="auto"/>
        <w:spacing w:after="275"/>
        <w:ind w:left="20" w:right="20" w:firstLine="700"/>
        <w:jc w:val="both"/>
      </w:pPr>
      <w:r>
        <w:t xml:space="preserve">Применение ЭММ повышает эффективность анализа за счет расширения количества изучаемых факторов, нахождения оптимальных решений путем обработки альтернативных в а- </w:t>
      </w:r>
      <w:proofErr w:type="spellStart"/>
      <w:r>
        <w:t>риантов</w:t>
      </w:r>
      <w:proofErr w:type="spellEnd"/>
      <w:r>
        <w:t>, более оперативного выявления и мобилизации имеющихся резервов, уменьшения длительности расчетов и др.</w:t>
      </w:r>
    </w:p>
    <w:sectPr w:rsidR="008A4FA8" w:rsidSect="003D5A71">
      <w:headerReference w:type="even" r:id="rId22"/>
      <w:headerReference w:type="default" r:id="rId23"/>
      <w:footerReference w:type="even" r:id="rId24"/>
      <w:footerReference w:type="default" r:id="rId25"/>
      <w:pgSz w:w="11909" w:h="16838"/>
      <w:pgMar w:top="580" w:right="684" w:bottom="1050" w:left="7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9C" w:rsidRDefault="00D85D9C" w:rsidP="008A4FA8">
      <w:r>
        <w:separator/>
      </w:r>
    </w:p>
  </w:endnote>
  <w:endnote w:type="continuationSeparator" w:id="1">
    <w:p w:rsidR="00D85D9C" w:rsidRDefault="00D85D9C" w:rsidP="008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B872A0">
    <w:pPr>
      <w:rPr>
        <w:sz w:val="2"/>
        <w:szCs w:val="2"/>
      </w:rPr>
    </w:pPr>
    <w:r w:rsidRPr="00B8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2pt;margin-top:808.4pt;width:10.1pt;height:7.9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B872A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D5A71" w:rsidRPr="003D5A71">
                    <w:rPr>
                      <w:rStyle w:val="a7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B872A0">
    <w:pPr>
      <w:rPr>
        <w:sz w:val="2"/>
        <w:szCs w:val="2"/>
      </w:rPr>
    </w:pPr>
    <w:r w:rsidRPr="00B8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2pt;margin-top:808.4pt;width:10.1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B872A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D5A71" w:rsidRPr="003D5A71">
                    <w:rPr>
                      <w:rStyle w:val="a7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B872A0">
    <w:pPr>
      <w:rPr>
        <w:sz w:val="2"/>
        <w:szCs w:val="2"/>
      </w:rPr>
    </w:pPr>
    <w:r w:rsidRPr="00B8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45pt;margin-top:800.75pt;width:11.05pt;height:7.9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B872A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D5A71" w:rsidRPr="003D5A71">
                    <w:rPr>
                      <w:rStyle w:val="a7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B872A0">
    <w:pPr>
      <w:rPr>
        <w:sz w:val="2"/>
        <w:szCs w:val="2"/>
      </w:rPr>
    </w:pPr>
    <w:r w:rsidRPr="00B8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45pt;margin-top:800.75pt;width:11.05pt;height:7.9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B872A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D5A71" w:rsidRPr="003D5A71">
                    <w:rPr>
                      <w:rStyle w:val="a7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9C" w:rsidRDefault="00D85D9C"/>
  </w:footnote>
  <w:footnote w:type="continuationSeparator" w:id="1">
    <w:p w:rsidR="00D85D9C" w:rsidRDefault="00D85D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B872A0">
    <w:pPr>
      <w:rPr>
        <w:sz w:val="2"/>
        <w:szCs w:val="2"/>
      </w:rPr>
    </w:pPr>
    <w:r w:rsidRPr="00B8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7.15pt;margin-top:35.4pt;width:4.8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FA8" w:rsidRDefault="00B872A0">
    <w:pPr>
      <w:rPr>
        <w:sz w:val="2"/>
        <w:szCs w:val="2"/>
      </w:rPr>
    </w:pPr>
    <w:r w:rsidRPr="00B872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15pt;margin-top:35.4pt;width:4.8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A4FA8" w:rsidRDefault="00D85D9C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328"/>
    <w:multiLevelType w:val="multilevel"/>
    <w:tmpl w:val="7EC48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5A20E2"/>
    <w:multiLevelType w:val="multilevel"/>
    <w:tmpl w:val="91841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20BD1"/>
    <w:multiLevelType w:val="multilevel"/>
    <w:tmpl w:val="EBD60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C93B86"/>
    <w:multiLevelType w:val="multilevel"/>
    <w:tmpl w:val="82741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04088"/>
    <w:multiLevelType w:val="multilevel"/>
    <w:tmpl w:val="A56A3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134AB3"/>
    <w:multiLevelType w:val="multilevel"/>
    <w:tmpl w:val="F56E0AC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22588"/>
    <w:multiLevelType w:val="multilevel"/>
    <w:tmpl w:val="FF0E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B5272"/>
    <w:multiLevelType w:val="multilevel"/>
    <w:tmpl w:val="5CC69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4D1F73"/>
    <w:multiLevelType w:val="multilevel"/>
    <w:tmpl w:val="77B03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FD04D7"/>
    <w:multiLevelType w:val="multilevel"/>
    <w:tmpl w:val="A4422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87928"/>
    <w:multiLevelType w:val="multilevel"/>
    <w:tmpl w:val="8A381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405524"/>
    <w:multiLevelType w:val="multilevel"/>
    <w:tmpl w:val="1E38D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9A3E6B"/>
    <w:multiLevelType w:val="multilevel"/>
    <w:tmpl w:val="ADC4C5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94398"/>
    <w:multiLevelType w:val="multilevel"/>
    <w:tmpl w:val="9BFEE6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4927B5"/>
    <w:multiLevelType w:val="multilevel"/>
    <w:tmpl w:val="E7B21F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C1954"/>
    <w:multiLevelType w:val="multilevel"/>
    <w:tmpl w:val="D206C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9E5088"/>
    <w:multiLevelType w:val="multilevel"/>
    <w:tmpl w:val="7270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2C65A3"/>
    <w:multiLevelType w:val="multilevel"/>
    <w:tmpl w:val="DB54D5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D30031"/>
    <w:multiLevelType w:val="multilevel"/>
    <w:tmpl w:val="23E0B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F77F13"/>
    <w:multiLevelType w:val="multilevel"/>
    <w:tmpl w:val="C1AC6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563C0"/>
    <w:multiLevelType w:val="multilevel"/>
    <w:tmpl w:val="1AD0D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636497"/>
    <w:multiLevelType w:val="multilevel"/>
    <w:tmpl w:val="7C58D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400918"/>
    <w:multiLevelType w:val="multilevel"/>
    <w:tmpl w:val="2500B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435630"/>
    <w:multiLevelType w:val="multilevel"/>
    <w:tmpl w:val="5E6E1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25377B"/>
    <w:multiLevelType w:val="multilevel"/>
    <w:tmpl w:val="2B2E0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2E352B"/>
    <w:multiLevelType w:val="multilevel"/>
    <w:tmpl w:val="04EC4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F90B17"/>
    <w:multiLevelType w:val="multilevel"/>
    <w:tmpl w:val="51D6E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1B0639"/>
    <w:multiLevelType w:val="multilevel"/>
    <w:tmpl w:val="BD502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8C6D1E"/>
    <w:multiLevelType w:val="multilevel"/>
    <w:tmpl w:val="BFD60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B07136"/>
    <w:multiLevelType w:val="multilevel"/>
    <w:tmpl w:val="EC9CE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24987"/>
    <w:multiLevelType w:val="multilevel"/>
    <w:tmpl w:val="11509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DAA4B43"/>
    <w:multiLevelType w:val="multilevel"/>
    <w:tmpl w:val="3CC4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25219B"/>
    <w:multiLevelType w:val="multilevel"/>
    <w:tmpl w:val="F250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AC4884"/>
    <w:multiLevelType w:val="multilevel"/>
    <w:tmpl w:val="7EF044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55A1A"/>
    <w:multiLevelType w:val="multilevel"/>
    <w:tmpl w:val="9C525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E3491C"/>
    <w:multiLevelType w:val="multilevel"/>
    <w:tmpl w:val="E2D81D68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DC1C24"/>
    <w:multiLevelType w:val="multilevel"/>
    <w:tmpl w:val="A40619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D05947"/>
    <w:multiLevelType w:val="multilevel"/>
    <w:tmpl w:val="719A9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060A67"/>
    <w:multiLevelType w:val="multilevel"/>
    <w:tmpl w:val="992A7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97828D1"/>
    <w:multiLevelType w:val="multilevel"/>
    <w:tmpl w:val="23C22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CE5021"/>
    <w:multiLevelType w:val="multilevel"/>
    <w:tmpl w:val="B4665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200605A"/>
    <w:multiLevelType w:val="multilevel"/>
    <w:tmpl w:val="3C444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1D1FA6"/>
    <w:multiLevelType w:val="multilevel"/>
    <w:tmpl w:val="CBDA0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445454"/>
    <w:multiLevelType w:val="multilevel"/>
    <w:tmpl w:val="DF88F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5A66492"/>
    <w:multiLevelType w:val="multilevel"/>
    <w:tmpl w:val="E3B2E37E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056F"/>
    <w:multiLevelType w:val="multilevel"/>
    <w:tmpl w:val="64E64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1D0AE0"/>
    <w:multiLevelType w:val="multilevel"/>
    <w:tmpl w:val="E79E2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018288E"/>
    <w:multiLevelType w:val="multilevel"/>
    <w:tmpl w:val="119E2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986737"/>
    <w:multiLevelType w:val="multilevel"/>
    <w:tmpl w:val="11AE9A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CE7279"/>
    <w:multiLevelType w:val="multilevel"/>
    <w:tmpl w:val="B0F65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D9B06C6"/>
    <w:multiLevelType w:val="multilevel"/>
    <w:tmpl w:val="33C8E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D26FEC"/>
    <w:multiLevelType w:val="multilevel"/>
    <w:tmpl w:val="0150D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16"/>
  </w:num>
  <w:num w:numId="5">
    <w:abstractNumId w:val="38"/>
  </w:num>
  <w:num w:numId="6">
    <w:abstractNumId w:val="12"/>
  </w:num>
  <w:num w:numId="7">
    <w:abstractNumId w:val="13"/>
  </w:num>
  <w:num w:numId="8">
    <w:abstractNumId w:val="22"/>
  </w:num>
  <w:num w:numId="9">
    <w:abstractNumId w:val="51"/>
  </w:num>
  <w:num w:numId="10">
    <w:abstractNumId w:val="30"/>
  </w:num>
  <w:num w:numId="11">
    <w:abstractNumId w:val="40"/>
  </w:num>
  <w:num w:numId="12">
    <w:abstractNumId w:val="29"/>
  </w:num>
  <w:num w:numId="13">
    <w:abstractNumId w:val="3"/>
  </w:num>
  <w:num w:numId="14">
    <w:abstractNumId w:val="50"/>
  </w:num>
  <w:num w:numId="15">
    <w:abstractNumId w:val="11"/>
  </w:num>
  <w:num w:numId="16">
    <w:abstractNumId w:val="21"/>
  </w:num>
  <w:num w:numId="17">
    <w:abstractNumId w:val="20"/>
  </w:num>
  <w:num w:numId="18">
    <w:abstractNumId w:val="6"/>
  </w:num>
  <w:num w:numId="19">
    <w:abstractNumId w:val="43"/>
  </w:num>
  <w:num w:numId="20">
    <w:abstractNumId w:val="44"/>
  </w:num>
  <w:num w:numId="21">
    <w:abstractNumId w:val="1"/>
  </w:num>
  <w:num w:numId="22">
    <w:abstractNumId w:val="4"/>
  </w:num>
  <w:num w:numId="23">
    <w:abstractNumId w:val="14"/>
  </w:num>
  <w:num w:numId="24">
    <w:abstractNumId w:val="41"/>
  </w:num>
  <w:num w:numId="25">
    <w:abstractNumId w:val="19"/>
  </w:num>
  <w:num w:numId="26">
    <w:abstractNumId w:val="45"/>
  </w:num>
  <w:num w:numId="27">
    <w:abstractNumId w:val="2"/>
  </w:num>
  <w:num w:numId="28">
    <w:abstractNumId w:val="26"/>
  </w:num>
  <w:num w:numId="29">
    <w:abstractNumId w:val="46"/>
  </w:num>
  <w:num w:numId="30">
    <w:abstractNumId w:val="24"/>
  </w:num>
  <w:num w:numId="31">
    <w:abstractNumId w:val="15"/>
  </w:num>
  <w:num w:numId="32">
    <w:abstractNumId w:val="9"/>
  </w:num>
  <w:num w:numId="33">
    <w:abstractNumId w:val="10"/>
  </w:num>
  <w:num w:numId="34">
    <w:abstractNumId w:val="5"/>
  </w:num>
  <w:num w:numId="35">
    <w:abstractNumId w:val="42"/>
  </w:num>
  <w:num w:numId="36">
    <w:abstractNumId w:val="49"/>
  </w:num>
  <w:num w:numId="37">
    <w:abstractNumId w:val="0"/>
  </w:num>
  <w:num w:numId="38">
    <w:abstractNumId w:val="36"/>
  </w:num>
  <w:num w:numId="39">
    <w:abstractNumId w:val="34"/>
  </w:num>
  <w:num w:numId="40">
    <w:abstractNumId w:val="35"/>
  </w:num>
  <w:num w:numId="41">
    <w:abstractNumId w:val="23"/>
  </w:num>
  <w:num w:numId="42">
    <w:abstractNumId w:val="33"/>
  </w:num>
  <w:num w:numId="43">
    <w:abstractNumId w:val="31"/>
  </w:num>
  <w:num w:numId="44">
    <w:abstractNumId w:val="28"/>
  </w:num>
  <w:num w:numId="45">
    <w:abstractNumId w:val="47"/>
  </w:num>
  <w:num w:numId="46">
    <w:abstractNumId w:val="8"/>
  </w:num>
  <w:num w:numId="47">
    <w:abstractNumId w:val="32"/>
  </w:num>
  <w:num w:numId="48">
    <w:abstractNumId w:val="37"/>
  </w:num>
  <w:num w:numId="49">
    <w:abstractNumId w:val="48"/>
  </w:num>
  <w:num w:numId="50">
    <w:abstractNumId w:val="27"/>
  </w:num>
  <w:num w:numId="51">
    <w:abstractNumId w:val="7"/>
  </w:num>
  <w:num w:numId="52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A4FA8"/>
    <w:rsid w:val="003D5A71"/>
    <w:rsid w:val="008A4FA8"/>
    <w:rsid w:val="00B872A0"/>
    <w:rsid w:val="00D8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F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4FA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Заголовок №2_"/>
    <w:basedOn w:val="a0"/>
    <w:link w:val="23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  <w:u w:val="none"/>
    </w:rPr>
  </w:style>
  <w:style w:type="character" w:customStyle="1" w:styleId="1135pt">
    <w:name w:val="Заголовок №1 + 13;5 pt;Полужирный"/>
    <w:basedOn w:val="1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4">
    <w:name w:val="Основной текст_"/>
    <w:basedOn w:val="a0"/>
    <w:link w:val="4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8A4FA8"/>
    <w:rPr>
      <w:color w:val="000000"/>
      <w:spacing w:val="0"/>
      <w:w w:val="100"/>
      <w:position w:val="0"/>
    </w:rPr>
  </w:style>
  <w:style w:type="character" w:customStyle="1" w:styleId="a8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a9">
    <w:name w:val="Подпись к таблице_"/>
    <w:basedOn w:val="a0"/>
    <w:link w:val="aa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Подпись к таблице"/>
    <w:basedOn w:val="a9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ad">
    <w:name w:val="Подпись к картинке_"/>
    <w:basedOn w:val="a0"/>
    <w:link w:val="ae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Основной текст + Курсив"/>
    <w:basedOn w:val="a4"/>
    <w:rsid w:val="008A4FA8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Заголовок №3_"/>
    <w:basedOn w:val="a0"/>
    <w:link w:val="32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5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7"/>
      <w:szCs w:val="47"/>
      <w:u w:val="none"/>
    </w:rPr>
  </w:style>
  <w:style w:type="character" w:customStyle="1" w:styleId="4Exact">
    <w:name w:val="Основной текст (4) Exact"/>
    <w:basedOn w:val="a0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40ptExact">
    <w:name w:val="Основной текст (4) + Не курсив;Интервал 0 pt Exact"/>
    <w:basedOn w:val="40"/>
    <w:rsid w:val="008A4FA8"/>
    <w:rPr>
      <w:i/>
      <w:iCs/>
      <w:spacing w:val="3"/>
      <w:sz w:val="20"/>
      <w:szCs w:val="20"/>
    </w:rPr>
  </w:style>
  <w:style w:type="character" w:customStyle="1" w:styleId="Candara85pt">
    <w:name w:val="Основной текст + Candara;8;5 pt"/>
    <w:basedOn w:val="a4"/>
    <w:rsid w:val="008A4FA8"/>
    <w:rPr>
      <w:rFonts w:ascii="Candara" w:eastAsia="Candara" w:hAnsi="Candara" w:cs="Candara"/>
      <w:color w:val="000000"/>
      <w:spacing w:val="0"/>
      <w:w w:val="100"/>
      <w:position w:val="0"/>
      <w:sz w:val="17"/>
      <w:szCs w:val="17"/>
    </w:rPr>
  </w:style>
  <w:style w:type="character" w:customStyle="1" w:styleId="af0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character" w:customStyle="1" w:styleId="af1">
    <w:name w:val="Подпись к картинке"/>
    <w:basedOn w:val="ad"/>
    <w:rsid w:val="008A4FA8"/>
    <w:rPr>
      <w:color w:val="000000"/>
      <w:spacing w:val="0"/>
      <w:w w:val="100"/>
      <w:position w:val="0"/>
      <w:u w:val="single"/>
      <w:lang w:val="ru-RU"/>
    </w:rPr>
  </w:style>
  <w:style w:type="character" w:customStyle="1" w:styleId="33">
    <w:name w:val="Заголовок №3"/>
    <w:basedOn w:val="31"/>
    <w:rsid w:val="008A4FA8"/>
    <w:rPr>
      <w:color w:val="000000"/>
      <w:spacing w:val="0"/>
      <w:w w:val="100"/>
      <w:position w:val="0"/>
      <w:lang w:val="en-US"/>
    </w:rPr>
  </w:style>
  <w:style w:type="character" w:customStyle="1" w:styleId="Exact0">
    <w:name w:val="Основной текст Exact"/>
    <w:basedOn w:val="a0"/>
    <w:rsid w:val="008A4F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75pt">
    <w:name w:val="Основной текст + 7;5 pt;Малые прописные"/>
    <w:basedOn w:val="a4"/>
    <w:rsid w:val="008A4FA8"/>
    <w:rPr>
      <w:smallCap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8A4FA8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26">
    <w:name w:val="Подпись к таблице (2)_"/>
    <w:basedOn w:val="a0"/>
    <w:link w:val="27"/>
    <w:rsid w:val="008A4FA8"/>
    <w:rPr>
      <w:rFonts w:ascii="Arial" w:eastAsia="Arial" w:hAnsi="Arial" w:cs="Arial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0pt0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0">
    <w:name w:val="Основной текст (4)_"/>
    <w:basedOn w:val="a0"/>
    <w:link w:val="41"/>
    <w:rsid w:val="008A4F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4">
    <w:name w:val="Основной текст3"/>
    <w:basedOn w:val="a4"/>
    <w:rsid w:val="008A4FA8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A4F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rial105pt">
    <w:name w:val="Основной текст + Arial;10;5 pt;Полужирный"/>
    <w:basedOn w:val="a4"/>
    <w:rsid w:val="008A4FA8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1">
    <w:name w:val="Основной текст + 10 pt;Полужирный"/>
    <w:basedOn w:val="a4"/>
    <w:rsid w:val="008A4FA8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2">
    <w:name w:val="Основной текст (4) + Не курсив"/>
    <w:basedOn w:val="40"/>
    <w:rsid w:val="008A4FA8"/>
    <w:rPr>
      <w:i/>
      <w:i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8A4FA8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8pt">
    <w:name w:val="Основной текст (6) + 8 pt"/>
    <w:basedOn w:val="6"/>
    <w:rsid w:val="008A4FA8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8pt0">
    <w:name w:val="Основной текст (6) + 8 pt;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61">
    <w:name w:val="Основной текст (6) + Не полужирный;Не курсив"/>
    <w:basedOn w:val="6"/>
    <w:rsid w:val="008A4F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Полужирный"/>
    <w:basedOn w:val="a4"/>
    <w:rsid w:val="008A4FA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0pt2">
    <w:name w:val="Основной текст + 10 pt"/>
    <w:basedOn w:val="a4"/>
    <w:rsid w:val="008A4FA8"/>
    <w:rPr>
      <w:color w:val="000000"/>
      <w:spacing w:val="0"/>
      <w:w w:val="100"/>
      <w:position w:val="0"/>
      <w:sz w:val="20"/>
      <w:szCs w:val="20"/>
    </w:rPr>
  </w:style>
  <w:style w:type="character" w:customStyle="1" w:styleId="af2">
    <w:name w:val="Основной текст + Малые прописные"/>
    <w:basedOn w:val="a4"/>
    <w:rsid w:val="008A4FA8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8A4FA8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8A4FA8"/>
    <w:pPr>
      <w:shd w:val="clear" w:color="auto" w:fill="FFFFFF"/>
      <w:spacing w:after="492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8A4FA8"/>
    <w:pPr>
      <w:shd w:val="clear" w:color="auto" w:fill="FFFFFF"/>
      <w:spacing w:before="4920" w:after="36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8A4FA8"/>
    <w:pPr>
      <w:shd w:val="clear" w:color="auto" w:fill="FFFFFF"/>
      <w:spacing w:before="360" w:after="3180" w:line="576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4">
    <w:name w:val="Основной текст4"/>
    <w:basedOn w:val="a"/>
    <w:link w:val="a4"/>
    <w:rsid w:val="008A4FA8"/>
    <w:pPr>
      <w:shd w:val="clear" w:color="auto" w:fill="FFFFFF"/>
      <w:spacing w:line="274" w:lineRule="exact"/>
      <w:ind w:hanging="6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8A4F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8A4F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e">
    <w:name w:val="Подпись к картинке"/>
    <w:basedOn w:val="a"/>
    <w:link w:val="ad"/>
    <w:rsid w:val="008A4FA8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8A4FA8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Подпись к картинке (2)"/>
    <w:basedOn w:val="a"/>
    <w:link w:val="2Exact"/>
    <w:rsid w:val="008A4FA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41">
    <w:name w:val="Основной текст (4)"/>
    <w:basedOn w:val="a"/>
    <w:link w:val="40"/>
    <w:rsid w:val="008A4F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7">
    <w:name w:val="Подпись к таблице (2)"/>
    <w:basedOn w:val="a"/>
    <w:link w:val="26"/>
    <w:rsid w:val="008A4FA8"/>
    <w:pPr>
      <w:shd w:val="clear" w:color="auto" w:fill="FFFFFF"/>
      <w:spacing w:line="0" w:lineRule="atLeast"/>
    </w:pPr>
    <w:rPr>
      <w:rFonts w:ascii="Arial" w:eastAsia="Arial" w:hAnsi="Arial" w:cs="Arial"/>
      <w:sz w:val="29"/>
      <w:szCs w:val="29"/>
    </w:rPr>
  </w:style>
  <w:style w:type="paragraph" w:customStyle="1" w:styleId="50">
    <w:name w:val="Основной текст (5)"/>
    <w:basedOn w:val="a"/>
    <w:link w:val="5"/>
    <w:rsid w:val="008A4FA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rsid w:val="008A4FA8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file:///C:\Users\Samsung\AppData\Local\Temp\FineReader11\media\image7.jpe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file:///C:\Users\Samsung\AppData\Local\Temp\FineReader11\media\image12.jpeg" TargetMode="Externa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file:///C:\Users\Samsung\AppData\Local\Temp\FineReader11\media\image8.jpeg" TargetMode="External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file:///C:\Users\Samsung\AppData\Local\Temp\FineReader11\media\image1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2910</Words>
  <Characters>16591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2020-04-01T15:28:00Z</dcterms:created>
  <dcterms:modified xsi:type="dcterms:W3CDTF">2020-04-01T15:34:00Z</dcterms:modified>
</cp:coreProperties>
</file>