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2A" w:rsidRDefault="00692F3A" w:rsidP="0032522A">
      <w:pPr>
        <w:pStyle w:val="20"/>
        <w:shd w:val="clear" w:color="auto" w:fill="auto"/>
        <w:spacing w:after="0" w:line="276" w:lineRule="auto"/>
        <w:ind w:left="23" w:right="23" w:hanging="23"/>
        <w:jc w:val="center"/>
        <w:rPr>
          <w:color w:val="000000"/>
        </w:rPr>
      </w:pPr>
      <w:r>
        <w:rPr>
          <w:color w:val="000000"/>
        </w:rPr>
        <w:t xml:space="preserve">Инструкция </w:t>
      </w:r>
    </w:p>
    <w:p w:rsidR="00692F3A" w:rsidRDefault="00692F3A" w:rsidP="0032522A">
      <w:pPr>
        <w:pStyle w:val="20"/>
        <w:shd w:val="clear" w:color="auto" w:fill="auto"/>
        <w:spacing w:after="0" w:line="276" w:lineRule="auto"/>
        <w:ind w:left="23" w:right="23" w:hanging="23"/>
        <w:jc w:val="center"/>
      </w:pPr>
      <w:r>
        <w:rPr>
          <w:color w:val="000000"/>
        </w:rPr>
        <w:t>для преподавателя ПОУ «Южный социальный колледж экономики, педагогики и права» при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692F3A" w:rsidRDefault="00692F3A" w:rsidP="00692F3A">
      <w:pPr>
        <w:pStyle w:val="1"/>
        <w:shd w:val="clear" w:color="auto" w:fill="auto"/>
        <w:spacing w:before="0"/>
        <w:ind w:left="20" w:right="20"/>
      </w:pPr>
      <w:r>
        <w:rPr>
          <w:color w:val="000000"/>
        </w:rPr>
        <w:t xml:space="preserve">Шаг 1. Совместно с методистом </w:t>
      </w:r>
      <w:r w:rsidRPr="00292835">
        <w:rPr>
          <w:rStyle w:val="0pt"/>
          <w:b w:val="0"/>
        </w:rPr>
        <w:t>ПОУ «</w:t>
      </w:r>
      <w:r w:rsidRPr="00292835">
        <w:rPr>
          <w:color w:val="000000"/>
        </w:rPr>
        <w:t>Южный социальный колледж экономики, педагогики и права</w:t>
      </w:r>
      <w:r w:rsidRPr="00292835">
        <w:rPr>
          <w:rStyle w:val="0pt"/>
          <w:b w:val="0"/>
        </w:rPr>
        <w:t>»</w:t>
      </w:r>
      <w:r>
        <w:rPr>
          <w:rStyle w:val="0pt"/>
        </w:rPr>
        <w:t xml:space="preserve"> </w:t>
      </w:r>
      <w:r>
        <w:rPr>
          <w:color w:val="000000"/>
        </w:rPr>
        <w:t>определить перечень преподаваемых дисциплин, курсов, практик, запланированных в учебном плане на период карантина, которые:</w:t>
      </w:r>
    </w:p>
    <w:p w:rsidR="00692F3A" w:rsidRDefault="00692F3A" w:rsidP="00692F3A">
      <w:pPr>
        <w:pStyle w:val="1"/>
        <w:numPr>
          <w:ilvl w:val="0"/>
          <w:numId w:val="1"/>
        </w:numPr>
        <w:shd w:val="clear" w:color="auto" w:fill="auto"/>
        <w:tabs>
          <w:tab w:val="left" w:pos="1148"/>
        </w:tabs>
        <w:spacing w:before="0" w:line="322" w:lineRule="exact"/>
        <w:ind w:left="20" w:right="20"/>
      </w:pPr>
      <w:r>
        <w:rPr>
          <w:color w:val="000000"/>
        </w:rPr>
        <w:t>могут быть реализованы с помощью дистанционного обучения и осваиваться в свободном режиме;</w:t>
      </w:r>
    </w:p>
    <w:p w:rsidR="00692F3A" w:rsidRDefault="00692F3A" w:rsidP="00692F3A">
      <w:pPr>
        <w:pStyle w:val="1"/>
        <w:shd w:val="clear" w:color="auto" w:fill="auto"/>
        <w:spacing w:before="0"/>
        <w:ind w:left="20" w:right="20"/>
      </w:pPr>
      <w:r>
        <w:rPr>
          <w:color w:val="000000"/>
        </w:rPr>
        <w:t>Б) не требуют присутствия в строго определенное время обучающегося перед компьютером ;</w:t>
      </w:r>
    </w:p>
    <w:p w:rsidR="00692F3A" w:rsidRDefault="00692F3A" w:rsidP="00692F3A">
      <w:pPr>
        <w:pStyle w:val="1"/>
        <w:numPr>
          <w:ilvl w:val="0"/>
          <w:numId w:val="1"/>
        </w:numPr>
        <w:shd w:val="clear" w:color="auto" w:fill="auto"/>
        <w:tabs>
          <w:tab w:val="left" w:pos="1244"/>
        </w:tabs>
        <w:spacing w:before="0" w:after="300" w:line="322" w:lineRule="exact"/>
        <w:ind w:left="20" w:right="20"/>
      </w:pPr>
      <w:r>
        <w:rPr>
          <w:color w:val="000000"/>
        </w:rPr>
        <w:t>невозможно освоить с применением электронного обучения, дистанционных образовательных технологий.</w:t>
      </w:r>
    </w:p>
    <w:p w:rsidR="00692F3A" w:rsidRDefault="00692F3A" w:rsidP="00692F3A">
      <w:pPr>
        <w:pStyle w:val="1"/>
        <w:shd w:val="clear" w:color="auto" w:fill="auto"/>
        <w:spacing w:before="0" w:after="300" w:line="322" w:lineRule="exact"/>
        <w:ind w:left="20" w:right="20"/>
      </w:pPr>
      <w:r>
        <w:rPr>
          <w:color w:val="000000"/>
        </w:rPr>
        <w:t>Шаг 2. Актуализировать имеющиеся в электронном виде материалы, в том числе, размещенные в электронной среде организации (</w:t>
      </w:r>
      <w:proofErr w:type="spellStart"/>
      <w:r>
        <w:rPr>
          <w:color w:val="000000"/>
        </w:rPr>
        <w:t>видео-материалы</w:t>
      </w:r>
      <w:proofErr w:type="spellEnd"/>
      <w:r>
        <w:rPr>
          <w:color w:val="000000"/>
        </w:rPr>
        <w:t>, программе симуляторы, учебно-методические материалы, лекции, учебные пособия в электронном виде и т.д.) по преподаваемым дисциплинам, модулям, курсам, запланированных в расписании занятий, проводимых с использованием электронного обучения, дистанционных образовательных технологий.</w:t>
      </w:r>
    </w:p>
    <w:p w:rsidR="00692F3A" w:rsidRDefault="00692F3A" w:rsidP="00692F3A">
      <w:pPr>
        <w:pStyle w:val="1"/>
        <w:shd w:val="clear" w:color="auto" w:fill="auto"/>
        <w:spacing w:before="0" w:after="300" w:line="322" w:lineRule="exact"/>
        <w:ind w:left="20" w:right="20"/>
      </w:pPr>
      <w:r>
        <w:rPr>
          <w:color w:val="000000"/>
        </w:rPr>
        <w:t>Шаг 3. Для дисциплин, курсов, практик, проведение которых невозможно в электронном формате, с руководством образовательной организации согласовать график переноса проведения занятий.</w:t>
      </w:r>
    </w:p>
    <w:p w:rsidR="00692F3A" w:rsidRDefault="00692F3A" w:rsidP="00692F3A">
      <w:pPr>
        <w:pStyle w:val="1"/>
        <w:shd w:val="clear" w:color="auto" w:fill="auto"/>
        <w:spacing w:before="0" w:line="322" w:lineRule="exact"/>
        <w:ind w:left="20" w:right="20"/>
      </w:pPr>
      <w:r>
        <w:rPr>
          <w:color w:val="000000"/>
        </w:rPr>
        <w:t>Шаг 4. Для дисциплин, курсов, которые могут осваиваться с помощью дистанционного обучения в свободном режиме, сформировать перечень курсов из списка бесплатных и открытых образовательных</w:t>
      </w:r>
      <w:r w:rsidR="00BB1187">
        <w:rPr>
          <w:color w:val="000000"/>
        </w:rPr>
        <w:t xml:space="preserve"> </w:t>
      </w:r>
      <w:proofErr w:type="spellStart"/>
      <w:r w:rsidR="00BB1187">
        <w:rPr>
          <w:color w:val="000000"/>
        </w:rPr>
        <w:t>интернет-</w:t>
      </w:r>
      <w:r>
        <w:rPr>
          <w:color w:val="000000"/>
        </w:rPr>
        <w:t>ресурсов</w:t>
      </w:r>
      <w:proofErr w:type="spellEnd"/>
      <w:r>
        <w:rPr>
          <w:color w:val="000000"/>
        </w:rPr>
        <w:t xml:space="preserve"> (из списка на сайте </w:t>
      </w:r>
      <w:proofErr w:type="spell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России</w:t>
      </w:r>
      <w:r w:rsidR="00BB1187">
        <w:rPr>
          <w:color w:val="000000"/>
        </w:rPr>
        <w:t>,</w:t>
      </w:r>
      <w:r>
        <w:rPr>
          <w:color w:val="000000"/>
        </w:rPr>
        <w:t xml:space="preserve"> а также из набора электронных ресурсов и приложений, рекомендуемых образовательной организацией) для освоения обучающимися в рамках преподаваемых преподавателем дисциплин, курсов с использованием дистанционных образовательных технологий. Через кураторов и иные каналы коммуникации с обучающимися (рекомендуемые образовательной организацией) довести до обучающихся перечень курсов из списка бесплатных и открытых об</w:t>
      </w:r>
      <w:r w:rsidR="00BB1187">
        <w:rPr>
          <w:color w:val="000000"/>
        </w:rPr>
        <w:t xml:space="preserve">разовательных </w:t>
      </w:r>
      <w:proofErr w:type="spellStart"/>
      <w:r w:rsidR="00BB1187">
        <w:rPr>
          <w:color w:val="000000"/>
        </w:rPr>
        <w:t>интернет-ресурсов</w:t>
      </w:r>
      <w:proofErr w:type="spellEnd"/>
      <w:r>
        <w:rPr>
          <w:color w:val="000000"/>
        </w:rPr>
        <w:t xml:space="preserve">, рекомендуемых для изучения с помощью </w:t>
      </w:r>
      <w:proofErr w:type="spellStart"/>
      <w:r>
        <w:rPr>
          <w:color w:val="000000"/>
        </w:rPr>
        <w:t>онлайн</w:t>
      </w:r>
      <w:proofErr w:type="spellEnd"/>
      <w:r>
        <w:rPr>
          <w:color w:val="000000"/>
        </w:rPr>
        <w:t xml:space="preserve"> курсов.</w:t>
      </w:r>
    </w:p>
    <w:p w:rsidR="006E6FC4" w:rsidRDefault="006E6FC4"/>
    <w:p w:rsidR="00692F3A" w:rsidRDefault="00692F3A" w:rsidP="00692F3A">
      <w:pPr>
        <w:pStyle w:val="1"/>
        <w:shd w:val="clear" w:color="auto" w:fill="auto"/>
        <w:spacing w:before="0" w:after="300" w:line="322" w:lineRule="exact"/>
        <w:ind w:right="20"/>
      </w:pPr>
      <w:r>
        <w:rPr>
          <w:color w:val="000000"/>
        </w:rPr>
        <w:t>Сформировать и довести до обучающихся способы контроля освоения учебного материала и их учета для текущей и промежуточной аттестации по дисциплинам, курсам.</w:t>
      </w:r>
    </w:p>
    <w:p w:rsidR="00692F3A" w:rsidRDefault="00B94FAC" w:rsidP="00692F3A">
      <w:pPr>
        <w:pStyle w:val="1"/>
        <w:shd w:val="clear" w:color="auto" w:fill="auto"/>
        <w:spacing w:before="0" w:after="600" w:line="322" w:lineRule="exact"/>
        <w:ind w:right="20"/>
      </w:pPr>
      <w:r>
        <w:rPr>
          <w:color w:val="000000"/>
        </w:rPr>
        <w:t xml:space="preserve">Шаг 5. Совместно с </w:t>
      </w:r>
      <w:r w:rsidR="00692F3A">
        <w:rPr>
          <w:color w:val="000000"/>
        </w:rPr>
        <w:t xml:space="preserve">учебной частью </w:t>
      </w:r>
      <w:r w:rsidRPr="00292835">
        <w:rPr>
          <w:rStyle w:val="0pt"/>
          <w:b w:val="0"/>
        </w:rPr>
        <w:t>ПОУ «</w:t>
      </w:r>
      <w:r w:rsidRPr="00292835">
        <w:rPr>
          <w:color w:val="000000"/>
        </w:rPr>
        <w:t>Южный социальный колледж экономики, педагогики и права</w:t>
      </w:r>
      <w:r w:rsidRPr="00292835">
        <w:rPr>
          <w:rStyle w:val="0pt"/>
          <w:b w:val="0"/>
        </w:rPr>
        <w:t>»</w:t>
      </w:r>
      <w:r w:rsidR="00692F3A">
        <w:rPr>
          <w:rStyle w:val="0pt"/>
        </w:rPr>
        <w:t xml:space="preserve"> </w:t>
      </w:r>
      <w:r w:rsidR="00692F3A">
        <w:rPr>
          <w:color w:val="000000"/>
        </w:rPr>
        <w:t xml:space="preserve">сформировать расписание занятий. </w:t>
      </w:r>
      <w:r w:rsidR="00692F3A">
        <w:rPr>
          <w:color w:val="000000"/>
        </w:rPr>
        <w:lastRenderedPageBreak/>
        <w:t xml:space="preserve">Местонахождение преподавателя согласуется с заместителем директора по УР: преподавателям рекомендуется предоставлять гибкий график работы с целью эффективной организации учебного процесса. Преподаватели могут использовать </w:t>
      </w:r>
      <w:proofErr w:type="spellStart"/>
      <w:r w:rsidR="00692F3A">
        <w:rPr>
          <w:color w:val="000000"/>
        </w:rPr>
        <w:t>ИКТ-оборудованние</w:t>
      </w:r>
      <w:proofErr w:type="spellEnd"/>
      <w:r w:rsidR="00692F3A">
        <w:rPr>
          <w:color w:val="000000"/>
        </w:rPr>
        <w:t xml:space="preserve"> аудитории образовательной организации, так и из дома.</w:t>
      </w:r>
    </w:p>
    <w:p w:rsidR="00692F3A" w:rsidRDefault="00692F3A" w:rsidP="00692F3A">
      <w:pPr>
        <w:pStyle w:val="1"/>
        <w:shd w:val="clear" w:color="auto" w:fill="auto"/>
        <w:spacing w:before="0" w:after="300" w:line="322" w:lineRule="exact"/>
        <w:ind w:right="20"/>
      </w:pPr>
      <w:r>
        <w:rPr>
          <w:color w:val="000000"/>
        </w:rPr>
        <w:t>Шаг 6. Организовать процедуры оценки текущей успеваемости с использованием электронных сервисов тестирования и других средств.</w:t>
      </w:r>
    </w:p>
    <w:p w:rsidR="00692F3A" w:rsidRDefault="00692F3A" w:rsidP="00692F3A">
      <w:pPr>
        <w:pStyle w:val="1"/>
        <w:shd w:val="clear" w:color="auto" w:fill="auto"/>
        <w:spacing w:before="0" w:line="322" w:lineRule="exact"/>
        <w:ind w:right="20"/>
      </w:pPr>
      <w:r>
        <w:rPr>
          <w:color w:val="000000"/>
        </w:rPr>
        <w:t xml:space="preserve">Шаг 7. Обеспечить по возможности постоянную дистанционную связь с обучающимися посредством различных каналов связи (в личных кабинетах в электронной среде, чаты и каналы в </w:t>
      </w:r>
      <w:proofErr w:type="spellStart"/>
      <w:r>
        <w:rPr>
          <w:color w:val="000000"/>
        </w:rPr>
        <w:t>мессенджерах</w:t>
      </w:r>
      <w:proofErr w:type="spellEnd"/>
      <w:r>
        <w:rPr>
          <w:color w:val="000000"/>
        </w:rPr>
        <w:t xml:space="preserve"> и т.д.).</w:t>
      </w:r>
    </w:p>
    <w:p w:rsidR="00692F3A" w:rsidRDefault="00692F3A"/>
    <w:sectPr w:rsidR="00692F3A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75D75"/>
    <w:multiLevelType w:val="multilevel"/>
    <w:tmpl w:val="1D048B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5B68"/>
    <w:rsid w:val="00292835"/>
    <w:rsid w:val="0032522A"/>
    <w:rsid w:val="00592CF9"/>
    <w:rsid w:val="00692F3A"/>
    <w:rsid w:val="006E6FC4"/>
    <w:rsid w:val="009B26F3"/>
    <w:rsid w:val="00AF7C36"/>
    <w:rsid w:val="00B94FAC"/>
    <w:rsid w:val="00BB1187"/>
    <w:rsid w:val="00BE402E"/>
    <w:rsid w:val="00C07F71"/>
    <w:rsid w:val="00D95B68"/>
    <w:rsid w:val="00F8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2F3A"/>
    <w:rPr>
      <w:rFonts w:eastAsia="Times New Roman"/>
      <w:b/>
      <w:bCs/>
      <w:spacing w:val="-1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692F3A"/>
    <w:rPr>
      <w:rFonts w:eastAsia="Times New Roman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692F3A"/>
    <w:rPr>
      <w:b/>
      <w:bCs/>
      <w:color w:val="000000"/>
      <w:spacing w:val="-1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692F3A"/>
    <w:pPr>
      <w:widowControl w:val="0"/>
      <w:shd w:val="clear" w:color="auto" w:fill="FFFFFF"/>
      <w:spacing w:after="480" w:line="322" w:lineRule="exact"/>
      <w:ind w:firstLine="1620"/>
      <w:jc w:val="left"/>
    </w:pPr>
    <w:rPr>
      <w:rFonts w:eastAsia="Times New Roman"/>
      <w:b/>
      <w:bCs/>
      <w:spacing w:val="-1"/>
      <w:sz w:val="26"/>
      <w:szCs w:val="26"/>
    </w:rPr>
  </w:style>
  <w:style w:type="paragraph" w:customStyle="1" w:styleId="1">
    <w:name w:val="Основной текст1"/>
    <w:basedOn w:val="a"/>
    <w:link w:val="a3"/>
    <w:rsid w:val="00692F3A"/>
    <w:pPr>
      <w:widowControl w:val="0"/>
      <w:shd w:val="clear" w:color="auto" w:fill="FFFFFF"/>
      <w:spacing w:before="480" w:line="317" w:lineRule="exact"/>
      <w:ind w:firstLine="700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2020-04-08T20:57:00Z</dcterms:created>
  <dcterms:modified xsi:type="dcterms:W3CDTF">2020-04-08T23:53:00Z</dcterms:modified>
</cp:coreProperties>
</file>