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297" w:rsidRPr="004B3297" w:rsidRDefault="004B3297" w:rsidP="004B3297">
      <w:pPr>
        <w:shd w:val="clear" w:color="auto" w:fill="FFFFFF"/>
        <w:spacing w:before="100" w:beforeAutospacing="1" w:after="100" w:afterAutospacing="1" w:line="240" w:lineRule="auto"/>
        <w:jc w:val="center"/>
        <w:outlineLvl w:val="0"/>
        <w:rPr>
          <w:rFonts w:eastAsia="Times New Roman"/>
          <w:b/>
          <w:bCs/>
          <w:color w:val="000000"/>
          <w:kern w:val="36"/>
          <w:sz w:val="36"/>
          <w:szCs w:val="36"/>
          <w:lang w:eastAsia="ru-RU"/>
        </w:rPr>
      </w:pPr>
      <w:r w:rsidRPr="004B3297">
        <w:rPr>
          <w:rFonts w:eastAsia="Times New Roman"/>
          <w:b/>
          <w:bCs/>
          <w:color w:val="000000"/>
          <w:kern w:val="36"/>
          <w:sz w:val="36"/>
          <w:szCs w:val="36"/>
          <w:lang w:eastAsia="ru-RU"/>
        </w:rPr>
        <w:t>ОРГАНИЗАЦИЯ АУДИТОРСКОЙ ДЕЯТЕЛЬНОСТИ</w:t>
      </w:r>
    </w:p>
    <w:p w:rsidR="004B3297" w:rsidRPr="004B3297" w:rsidRDefault="004B3297" w:rsidP="004B3297">
      <w:pPr>
        <w:shd w:val="clear" w:color="auto" w:fill="FFFFFF"/>
        <w:spacing w:before="100" w:beforeAutospacing="1" w:after="100" w:afterAutospacing="1" w:line="240" w:lineRule="auto"/>
        <w:jc w:val="center"/>
        <w:outlineLvl w:val="1"/>
        <w:rPr>
          <w:rFonts w:eastAsia="Times New Roman"/>
          <w:b/>
          <w:bCs/>
          <w:color w:val="000000"/>
          <w:sz w:val="33"/>
          <w:szCs w:val="33"/>
          <w:lang w:eastAsia="ru-RU"/>
        </w:rPr>
      </w:pPr>
      <w:r w:rsidRPr="004B3297">
        <w:rPr>
          <w:rFonts w:eastAsia="Times New Roman"/>
          <w:b/>
          <w:bCs/>
          <w:color w:val="000000"/>
          <w:sz w:val="33"/>
          <w:szCs w:val="33"/>
          <w:lang w:eastAsia="ru-RU"/>
        </w:rPr>
        <w:t>Существенность и аудиторский риск</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Вид заключения в значительной мере зависит от уверенности аудитора в том, содержит или нет бухгалтерская отчетность организации существенные искажения. Поэтому очень важно уяснить, какие ошибки, искажения, неточности, допущенные проверяемым субъектом, являются существенными, а какие — нет.</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Существенность</w:t>
      </w:r>
      <w:r w:rsidRPr="004B3297">
        <w:rPr>
          <w:rFonts w:eastAsia="Times New Roman"/>
          <w:b/>
          <w:bCs/>
          <w:i/>
          <w:iCs/>
          <w:color w:val="000000"/>
          <w:sz w:val="30"/>
          <w:szCs w:val="30"/>
          <w:lang w:eastAsia="ru-RU"/>
        </w:rPr>
        <w:t> </w:t>
      </w:r>
      <w:r w:rsidRPr="004B3297">
        <w:rPr>
          <w:rFonts w:eastAsia="Times New Roman"/>
          <w:b/>
          <w:bCs/>
          <w:color w:val="000000"/>
          <w:sz w:val="30"/>
          <w:szCs w:val="30"/>
          <w:lang w:eastAsia="ru-RU"/>
        </w:rPr>
        <w:t>–</w:t>
      </w:r>
      <w:r w:rsidRPr="004B3297">
        <w:rPr>
          <w:rFonts w:eastAsia="Times New Roman"/>
          <w:color w:val="000000"/>
          <w:sz w:val="30"/>
          <w:szCs w:val="30"/>
          <w:lang w:eastAsia="ru-RU"/>
        </w:rPr>
        <w:t> качественная мера, это свойство информации, которое делает ее способной влиять на экономические решения квалифицированного пользователя. Существенным признается такое искажение информации, которое превышает</w:t>
      </w:r>
      <w:r w:rsidRPr="004B3297">
        <w:rPr>
          <w:rFonts w:eastAsia="Times New Roman"/>
          <w:b/>
          <w:bCs/>
          <w:color w:val="000000"/>
          <w:sz w:val="30"/>
          <w:szCs w:val="30"/>
          <w:lang w:eastAsia="ru-RU"/>
        </w:rPr>
        <w:t> </w:t>
      </w:r>
      <w:r w:rsidRPr="004B3297">
        <w:rPr>
          <w:rFonts w:eastAsia="Times New Roman"/>
          <w:color w:val="000000"/>
          <w:sz w:val="30"/>
          <w:szCs w:val="30"/>
          <w:lang w:eastAsia="ru-RU"/>
        </w:rPr>
        <w:t>уровень существенности.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Уровень существенности – количественная мера. Под уровнем существенности понимают такое предельное искажение бухгалтерской отчетности, начиная с которого квалифицированный пользователь этой отчетности не сможет на ее основе сделать правильные выводы и принять обоснованные экономические решения.</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Это определение достаточно субъективно, так как оценка уровня существенности в значительной мере зависит от опыта и квалификации специалиста,</w:t>
      </w:r>
      <w:r w:rsidRPr="004B3297">
        <w:rPr>
          <w:rFonts w:eastAsia="Times New Roman"/>
          <w:b/>
          <w:bCs/>
          <w:color w:val="000000"/>
          <w:sz w:val="30"/>
          <w:szCs w:val="30"/>
          <w:lang w:eastAsia="ru-RU"/>
        </w:rPr>
        <w:t> </w:t>
      </w:r>
      <w:r w:rsidRPr="004B3297">
        <w:rPr>
          <w:rFonts w:eastAsia="Times New Roman"/>
          <w:color w:val="000000"/>
          <w:sz w:val="30"/>
          <w:szCs w:val="30"/>
          <w:lang w:eastAsia="ru-RU"/>
        </w:rPr>
        <w:t>его определяющего, от знания им специфики деятельности клиента и понимания степени ответственности решений, принимаемых пользователями бухгалтерской отчетности.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Уверенность аудитора в надежности выражаемого мнения о достоверности бухгалтерской отчетности даже в безусловно-положительном заключении не может быть абсолютной ввиду ряда факторов, ограничивающих полноту и адекватность оценок, осуществляемых аудитором. К таким факторам следует отнести: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а) ограниченность аудита объемом работ, который необходимо удерживать в экономически приемлемых пределах;</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б) неоднозначность толкования некоторых норм, установленных действующим законодательством;</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 наличие субъективных моментов как в интерпретации некоторых фактов хозяйственной деятельности, так и в составлении бухгалтерской отчетности, а также в оценке ее достоверности.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lastRenderedPageBreak/>
        <w:t>Перечисленные факторы ограничивают уверенность аудитора в надежности составленного им заключения и заставляют его высказывать свое мнение не со стопроцентной гарантией, а с приемлемым риском.</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Под </w:t>
      </w:r>
      <w:r w:rsidRPr="004B3297">
        <w:rPr>
          <w:rFonts w:eastAsia="Times New Roman"/>
          <w:b/>
          <w:bCs/>
          <w:color w:val="000000"/>
          <w:sz w:val="30"/>
          <w:szCs w:val="30"/>
          <w:lang w:eastAsia="ru-RU"/>
        </w:rPr>
        <w:t>существенностью</w:t>
      </w:r>
      <w:r w:rsidRPr="004B3297">
        <w:rPr>
          <w:rFonts w:eastAsia="Times New Roman"/>
          <w:color w:val="000000"/>
          <w:sz w:val="30"/>
          <w:szCs w:val="30"/>
          <w:lang w:eastAsia="ru-RU"/>
        </w:rPr>
        <w:t xml:space="preserve"> понимается величина пропусков, неточностей или неправильного </w:t>
      </w:r>
      <w:proofErr w:type="spellStart"/>
      <w:r w:rsidRPr="004B3297">
        <w:rPr>
          <w:rFonts w:eastAsia="Times New Roman"/>
          <w:color w:val="000000"/>
          <w:sz w:val="30"/>
          <w:szCs w:val="30"/>
          <w:lang w:eastAsia="ru-RU"/>
        </w:rPr>
        <w:t>трактования</w:t>
      </w:r>
      <w:proofErr w:type="spellEnd"/>
      <w:r w:rsidRPr="004B3297">
        <w:rPr>
          <w:rFonts w:eastAsia="Times New Roman"/>
          <w:color w:val="000000"/>
          <w:sz w:val="30"/>
          <w:szCs w:val="30"/>
          <w:lang w:eastAsia="ru-RU"/>
        </w:rPr>
        <w:t xml:space="preserve"> фактов бухгалтерской информации, которая в свете сопутствующих обстоятельств делает вероятным, что суждение, сделанное на основе этой информации, могло бы измениться или на него мог бы повлиять неточный или неправильный факт.</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Согласно определению Совета по стандартам финансового учета США, </w:t>
      </w:r>
      <w:r w:rsidRPr="004B3297">
        <w:rPr>
          <w:rFonts w:eastAsia="Times New Roman"/>
          <w:b/>
          <w:bCs/>
          <w:i/>
          <w:iCs/>
          <w:color w:val="000000"/>
          <w:sz w:val="30"/>
          <w:szCs w:val="30"/>
          <w:lang w:eastAsia="ru-RU"/>
        </w:rPr>
        <w:t>существенность</w:t>
      </w:r>
      <w:r w:rsidRPr="004B3297">
        <w:rPr>
          <w:rFonts w:eastAsia="Times New Roman"/>
          <w:i/>
          <w:iCs/>
          <w:color w:val="000000"/>
          <w:sz w:val="30"/>
          <w:szCs w:val="30"/>
          <w:lang w:eastAsia="ru-RU"/>
        </w:rPr>
        <w:t> </w:t>
      </w:r>
      <w:r w:rsidRPr="004B3297">
        <w:rPr>
          <w:rFonts w:eastAsia="Times New Roman"/>
          <w:color w:val="000000"/>
          <w:sz w:val="30"/>
          <w:szCs w:val="30"/>
          <w:lang w:eastAsia="ru-RU"/>
        </w:rPr>
        <w:t>– это значимость пропусков или ложных заявлений в учетной информации, по причине которых при определенном стечении обстоятельств возникает вероятность, что пользователь учетной информации, имеющий опыт работы с последней, изменит свое первоначальное мнение об учетной информации, основанное на доверии к ней.</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Совет по бухгалтерским стандартам Великобритании считает, что информация является существенной, если ее отсутствие или искажение может повлиять на экономическое решение пользователя, основанное на финансовой отчетности. Существенность зависит от величины рассматриваемой информации в конкретных обстоятельствах ее не приведения или искажения.</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Существенными в аудите признаются обстоятельства, значительно влияющие на достоверность бухгалтерской отчетности экономического субъекта.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Существенность можно определить как критерий того, готов ли аудитор подтвердить достоверность бухгалтерской отчетности проверяемого экономического субъекта. Принцип существенности обусловливается объемом показателей проверяемой информации или характером ошибок, допущенных при отражении хозяйственных операций.</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Вопрос оценки существенности в аудите заключается, прежде всего, в выборе конкретной базы, включающей один или несколько показателей бухгалтерской отчетности и способ расчета количественного критерия существенности – величины предельно допустимой ошибки.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По мнению одних аудиторов, необходимы точные количественные оценки существенности, другие наоборот избегают жестких оценок. </w:t>
      </w:r>
      <w:r w:rsidRPr="004B3297">
        <w:rPr>
          <w:rFonts w:eastAsia="Times New Roman"/>
          <w:color w:val="000000"/>
          <w:sz w:val="30"/>
          <w:szCs w:val="30"/>
          <w:lang w:eastAsia="ru-RU"/>
        </w:rPr>
        <w:lastRenderedPageBreak/>
        <w:t>Некоторые аудиторы считают, что при оценке существенности целесообразно учитывать не только количественные, но и качественные стороны информации, такие, как вид деятельности клиента (производство, торговля, сельское хозяйство, посредническая деятельность и т.д.), стабильность его положения на рынке, финансовое состояние. Например, какая-либо сумма может оказаться несущественной по отношению к объему валовой прибыли, но иметь значение при выявлении тенденций развития.</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Для применения существенности по каждому отдельно взятому счету используется понятие </w:t>
      </w:r>
      <w:r w:rsidRPr="004B3297">
        <w:rPr>
          <w:rFonts w:eastAsia="Times New Roman"/>
          <w:b/>
          <w:bCs/>
          <w:i/>
          <w:iCs/>
          <w:color w:val="000000"/>
          <w:sz w:val="30"/>
          <w:szCs w:val="30"/>
          <w:lang w:eastAsia="ru-RU"/>
        </w:rPr>
        <w:t>предельно допустимой ошибки</w:t>
      </w:r>
      <w:r w:rsidRPr="004B3297">
        <w:rPr>
          <w:rFonts w:eastAsia="Times New Roman"/>
          <w:color w:val="000000"/>
          <w:sz w:val="30"/>
          <w:szCs w:val="30"/>
          <w:lang w:eastAsia="ru-RU"/>
        </w:rPr>
        <w:t>. Устанавливая допустимую ошибку ниже планируемой существенности, аудитор уменьшает вероятность того, что сумма расхождений по отдельно взятым счетам (как выявленным, так и не выявленным) превысит уровень существенности. Размер допустимой ошибки учитывается при разработке программы проверки каждого конкретного счета и, прежде всего при размере выборки.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Обычно допустимая ошибка устанавливается на уровне 50~70% от планируемой существенности. Однако предельно допустимая ошибка не должна быть и слишком низкой, т.к. это может привести к необоснованному завышению объемов аудиторских процедур.</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На этапе планирования возможные ошибки бухгалтерской отчетности могут быть оценены только в долях или процентах, от какого-либо показателя (или их группы). В дальнейшем, в ходе аудиторских процедур, относительная величина существенности будет трансформироваться в абсолютную путем подсчета суммы не выявленных ошибок. При подведении итогов проверки агрегирование всех обнаруженных искажений позволит найти уточненный уровень существенности, как правило, скорректированный по сравнению с плановым.</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Аудиторы обычно обходятся без точных количественных оценок. Считается, что отклонение до 5% - незначительно, а более 10% - существенно.</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На стадии планирования необходимо также установить минимальный объем возможных исправительных бухгалтерских проводок, которые предлагается сделать клиенту для устранения найденных при проведении аудиторской проверки ошибок и неточностей. Уровень предлагаемых исправительных бухгалтерских проводок устанавливается исходя из имеющегося опыта аудиторских проверок, </w:t>
      </w:r>
      <w:r w:rsidRPr="004B3297">
        <w:rPr>
          <w:rFonts w:eastAsia="Times New Roman"/>
          <w:color w:val="000000"/>
          <w:sz w:val="30"/>
          <w:szCs w:val="30"/>
          <w:lang w:eastAsia="ru-RU"/>
        </w:rPr>
        <w:lastRenderedPageBreak/>
        <w:t>анализа системы внутреннего контроля предприятия и ожидаемой частоты и величины ошибок в бухгалтерских регистрах.</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Желательно, чтобы названный уровень был достаточно низок, поскольку ошибки, не принятые во внимание аудитором из-за их не существенности, в сумме могут значительно повлиять на правильность составления финансовой отчетности. В то же время, если уровень предлагаемых исправительных проводок установить на слишком низком уровне, то такой подход может привести к излишней и малоэффективной работе аудиторов и большим потерям времени. Хотя специальный порядок определения планируемого уровня существенности не регламентирован, существуют определенные правила, которые могут быть использованы в ходе оценки уровня существенности при планировании проверки. В начале аудиторской проверки главная задача – установить оценку той сумме, которая должна рассматриваться как существенная для финансовой отчетности.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Аудиторская фирма может установить в ходе проверки единый показатель уровня существенности и считать его предельным значением возможной ошибки для любых статей баланса.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Для расчета планового уровня существенности можно выбрать три категории показателей:</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w:t>
      </w:r>
      <w:r w:rsidRPr="004B3297">
        <w:rPr>
          <w:rFonts w:eastAsia="Times New Roman"/>
          <w:b/>
          <w:bCs/>
          <w:color w:val="000000"/>
          <w:sz w:val="30"/>
          <w:szCs w:val="30"/>
          <w:lang w:eastAsia="ru-RU"/>
        </w:rPr>
        <w:t>счета бухгалтерского учета;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w:t>
      </w:r>
      <w:r w:rsidRPr="004B3297">
        <w:rPr>
          <w:rFonts w:eastAsia="Times New Roman"/>
          <w:b/>
          <w:bCs/>
          <w:color w:val="000000"/>
          <w:sz w:val="30"/>
          <w:szCs w:val="30"/>
          <w:lang w:eastAsia="ru-RU"/>
        </w:rPr>
        <w:t>статьи баланса;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w:t>
      </w:r>
      <w:r w:rsidRPr="004B3297">
        <w:rPr>
          <w:rFonts w:eastAsia="Times New Roman"/>
          <w:b/>
          <w:bCs/>
          <w:color w:val="000000"/>
          <w:sz w:val="30"/>
          <w:szCs w:val="30"/>
          <w:lang w:eastAsia="ru-RU"/>
        </w:rPr>
        <w:t>показатели бухгалтерской отчетности.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При этом могут использоваться как базовые показатели текущего года, так и усредненные показатели текущего года и предшествующих лет.</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Важным является определение групп значимых счетов или групп счетов. Таковыми являются счета, содержащие ошибки, существенно влияющие на содержание финансовой отчетности.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Критериями отнесения счетов к значимым представляется:</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наличие остатка, превышающего допустимую ошибку;</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большой оборот по счету в течение отчетного периода;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наличие необычных проводок.</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lastRenderedPageBreak/>
        <w:t>Признание счета значимым совсем не означает, что обязательно понадобится дополнительный объем аудиторских процедур, а скорее указывает на необходимость обратить больше внимания на движение средств по данному счету и оценку рисков.</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Кроме того, для определения значимости счета используется вся информация, собранная на предыдущих этапах аудиторской проверки. Такая информация полезна и для планирования тестов, относящихся к конкретному счету.</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Источники информации, связанные со значимыми счетами, можно классифицировать следующим образом:</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1)        документы, содержащие субъективные оценки персонала клиента (например, размер резерва по сомнительным долгам);</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2)        документы, связанные с рутинной обработкой данных, которые представляют собой подробную информацию о совершаемых операциях, обычно отражаемых в бухгалтерских регистрах (например, записи о дебиторской или кредиторской задолженности, движении денежной наличности, расчетах с персоналом по оплате труда, основным средствам и т.п.);</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3)        документы, связанные с нетрадиционной обработкой данных, к которым относятся документы по операциям, осуществляемым с меньшей частотой (например, инвентаризационные описи, расчеты амортизационных отчислений и др.). Обычно рассматриваются различные подходы к указанным видам источников информации.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Так, считается, что если определенная операция осуществляется и соответственно отражается ежедневно, то такая информация не должна содержать значимых ошибок. И, наоборот, тот факт, что в учете использованы какие-либо расчеты (то есть субъективность оценки достаточно высока), приводит к увеличению возможности возникновения ошибок.</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 качестве базы может быть выбрана каждая из трех групп, а могут быть взяты две или сразу все три группы. В каждом конкретном случае выбор тех или иных счетов, статей и показателей будет зависеть как от качественных аспектов финансовой информации, так и от ее количественных характеристик.</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lastRenderedPageBreak/>
        <w:t>Поскольку сама отчетность и аудиторское заключение адресованы многочисленным пользователям, то и выбор базы существенности определяется важностью показателей для пользователей бухгалтерской отчетности. Однако для того, чтобы выбрать единую базу для всех групп пользователей, интересы которых различны, и определить наиболее важные показатели при разных условиях и результатах финансово-хозяйственной деятельности, очевидно, необходимо опираться на относительно стабильную базу, показатели которой наименее подвержены рискам отраслевого и общеэкономического характера и (или) наиболее предсказуемы по отношению к факторам деятельности предприятия.</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Например, акционеры заинтересованы в получении дивидендов, а значит, и прибыли. Величина последней свидетельствует о развитии организации, ее возможности отвечать по своим обязательствам. Поэтому в качестве базы для расчетов существенности аудитор выберет валовую прибыль предприятия. С другой точки зрения может использоваться показатель прибыли до налогообложения (в случае, если компания показывает относительно стабильные результаты). При этом за исходную цифру принимается значение в 5% от валовой прибыли. Другими базами для исчисления указанного показателя могут быть оборот (0,5- 1%), акционерный капитал (5%), валюта баланса (0,5-2%).</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Выбор базы для расчета существенности заключается в определении показателей бухгалтерской отчетности, которые имеют особую важность для пользователей и при этом учитывают многие факторы: специфику отрасли, форму собственности, сферу и масштабы деятельности, финансовые результаты и структуру баланса.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Установив базу показателей, аудитор в дальнейшем должен определить, каким образом будет рассчитан количественный критерий существенности. При этом можно говорить о двух способах их расчета: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 первом случае устанавливается единый показатель уровня существенности для всех применяемых групп показателей.</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Во втором – устанавливается несколько значений уровня существенности; для каждого базового показателя выбирается относительная величина существенности в виде конкретного процента или процентного ряда.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При условии выбора в качестве базы существенности одного показателя расчет уровня существенности как таковой не производится. Показатель </w:t>
      </w:r>
      <w:r w:rsidRPr="004B3297">
        <w:rPr>
          <w:rFonts w:eastAsia="Times New Roman"/>
          <w:color w:val="000000"/>
          <w:sz w:val="30"/>
          <w:szCs w:val="30"/>
          <w:lang w:eastAsia="ru-RU"/>
        </w:rPr>
        <w:lastRenderedPageBreak/>
        <w:t>устанавливается в виде определенного процента предельно допустимой ошибки. Известную сложность при таком варианте формирования базы представляет вопрос оценки достоверности всей финансовой отчетности, то есть существенности в целом по отдельному значению существенности одного показателя. Чем сложнее и разнообразнее факты хозяйственной жизни предприятия, чем более изменчивы результаты его финансово-хозяйственной деятельности, тем больше показателей бухгалтерской отчетности необходимо взять в качестве базы для оценки существенности.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Качественный аспект информации содержит достаточно много факторов, которые аудитор должен принимать во внимание при определении и оценке существенности, например, вид деятельности и масштабы бизнеса, конкурентоспособность, адекватность принятой учетной политики реальным условиям хозяйствования.</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Аудитор обязан принимать во внимание качественную сторону существенности для того, чтобы определить, носят или не носят существенный характер отмеченные в ходе проверки отклонения финансовых и хозяйственных операций от требований соответствующих нормативных актов, действующих в Российской Федерации.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Однако на этапе завершения аудита, то есть когда все процедуры проведены и аудиторские доказательства собраны, отмеченные в ходе проверки отклонения оцениваются с позиции их количественного влияния на бухгалтерскую отчетность. В этом случае необходимо проверить - превосходят ли по отдельности и в сумме обнаруженные отклонения (с учетом прогнозируемой величины неотмеченных отклонений) количественный критерий – уровень существенности.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При оценке результатов аудита невозможно разделить качественный и количественный критерий аспекта существенности. Обнаруженные ошибки и отклонения следует оценить в комплексе качественных и количественных факторов. Качественный аспект существенности заключается в таких характеристиках собранных аудиторских доказательств, которые выходят за рамки количественного измерения как обнаруженных, так и прогнозируемых ошибок.</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В соответствии с российскими и международными стандартами аудитор независим в выборе методики проверки, но ответствен за обнаружение существенных ошибок в бухгалтерской отчетности. Именно по этой причине аудитор должен определить уровень существенности </w:t>
      </w:r>
      <w:r w:rsidRPr="004B3297">
        <w:rPr>
          <w:rFonts w:eastAsia="Times New Roman"/>
          <w:color w:val="000000"/>
          <w:sz w:val="30"/>
          <w:szCs w:val="30"/>
          <w:lang w:eastAsia="ru-RU"/>
        </w:rPr>
        <w:lastRenderedPageBreak/>
        <w:t>самостоятельно. Иными словами, при планировании аудита конкретного предприятия аудитору необходимо установить границы существенности тех ошибок, которые в совокупности исказят бухгалтерскую отчетность.</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Применяя показатель уровня существенности, определенный расчетным путем, необходимо учитывать, что одни счета могут содержать больше ошибок, чем другие, а вероятные искажения в статьях бухгалтерской отчетности могут иметь разнонаправленный характер. При этом аудитор должен полагаться только на собственное профессиональное суждение. Некоторым аудиторам представляется более целесообразным установление уровней существенности по значимым статьям отчетности о есть по тем статьям, удельный вес которых в валюте баланса превышает 1%.</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Другие считают, что в случае, если единый уровень существенности составляет менее 3% валюты бухгалтерского баланса, следует рассчитать уровни существенности по каждой значимой статье бухгалтерского баланса и отчета о прибылях и убытках.</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Практическая значимость вопросов оценки существенности требует от каждой аудиторской организации собственной методики, регулирующей порядок определения уровня существенности статей баланса. В ней должны быть указаны особенности выбора базы существенности, критерии существенности в рублях или в процентах, порядок расчета, возможные корректировки.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Анализ работы российских аудиторских фирм показал, что на сегодняшний день уровень существенности специалисты аудиторских фирм определяют несколькими способами.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Единый уровень существенности определяется исходя из основных показателей </w:t>
      </w:r>
      <w:proofErr w:type="spellStart"/>
      <w:r w:rsidRPr="004B3297">
        <w:rPr>
          <w:rFonts w:eastAsia="Times New Roman"/>
          <w:color w:val="000000"/>
          <w:sz w:val="30"/>
          <w:szCs w:val="30"/>
          <w:lang w:eastAsia="ru-RU"/>
        </w:rPr>
        <w:t>аудируемой</w:t>
      </w:r>
      <w:proofErr w:type="spellEnd"/>
      <w:r w:rsidRPr="004B3297">
        <w:rPr>
          <w:rFonts w:eastAsia="Times New Roman"/>
          <w:color w:val="000000"/>
          <w:sz w:val="30"/>
          <w:szCs w:val="30"/>
          <w:lang w:eastAsia="ru-RU"/>
        </w:rPr>
        <w:t xml:space="preserve"> отчетности. Единый уровень распределяется между существенными статьями бухгалтерского баланса пропорционально удельному весу данных статей в валюте бухгалтерского баланса.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Недостатком данного метода является стандартный уровень ошибки в процентах к статьям бухгалтерского баланса, что не позволяет учитывать риски системы внутреннего контроля, значение которых на определенных участках учета может различаться.</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lastRenderedPageBreak/>
        <w:t>Кроме того, аудиторы определяют планируемую границу существенности ошибки отчетности как суммарное значение границ существенности, установленных в отношении значимых статей бухгалтерского баланса.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При определении последних учитываются следующие факторы:</w:t>
      </w:r>
    </w:p>
    <w:p w:rsidR="004B3297" w:rsidRPr="004B3297" w:rsidRDefault="004B3297" w:rsidP="004B3297">
      <w:pPr>
        <w:numPr>
          <w:ilvl w:val="0"/>
          <w:numId w:val="1"/>
        </w:num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общее значение аудиторского риска (чем выше риск, тем ниже устанавливаются границы существенности, следовательно, возрастает объем выборки и снижаются риски ошибки при проведении аудита);</w:t>
      </w:r>
    </w:p>
    <w:p w:rsidR="004B3297" w:rsidRPr="004B3297" w:rsidRDefault="004B3297" w:rsidP="004B3297">
      <w:pPr>
        <w:numPr>
          <w:ilvl w:val="0"/>
          <w:numId w:val="1"/>
        </w:num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абсолютное значение статьи (при увеличении доли статьи в валюте баланса стандартная граница существенности, составляющая 5-10%, снижается);</w:t>
      </w:r>
    </w:p>
    <w:p w:rsidR="004B3297" w:rsidRPr="004B3297" w:rsidRDefault="004B3297" w:rsidP="004B3297">
      <w:pPr>
        <w:numPr>
          <w:ilvl w:val="0"/>
          <w:numId w:val="1"/>
        </w:num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требуемая глубина проверки статьи (по счетам, требующим более детальной проверки, стандартная граница существенности снижается);</w:t>
      </w:r>
    </w:p>
    <w:p w:rsidR="004B3297" w:rsidRPr="004B3297" w:rsidRDefault="004B3297" w:rsidP="004B3297">
      <w:pPr>
        <w:numPr>
          <w:ilvl w:val="0"/>
          <w:numId w:val="1"/>
        </w:num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планируемые трудозатраты времени на проверку статьи (чем ниже планируемая граница существенности, тем больше объем проверки) и др.</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Влияние некоторых факторов противоположно (например, уровень аудиторского риска и объем трудозатрат), поэтому планируемые границы ошибки статьи находятся с использованием опыта и интуиции аудитора. Суммарная граница существенности ошибки отчетности, рассчитанная таким способом, не должна превышать установленной внутрифирменным стандартом величины.</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Найти предварительные границы существенности ошибок можно и в отношении статей Отчета о прибылях и убытках.</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Недостатком рассмотренных приемов установления уровня существенности является игнорирование того факта, что между уровнем существенности и риском имеется обратная зависимость: чем выше уровень существенности, тем ниже общий аудиторский риск и наоборот.</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Не учет данной зависимости оказывает отрицательное влияние на характер, время и степень аудиторских процедур. При планировании аудитор проводит оценку существенности в отношении счетов бухгалтерского учета, поэтому аудитору необходимо устанавливать уровень существенности во взаимосвязи с риском системы учета. Следует отметить, что сам факт проверки системы учета позволяет </w:t>
      </w:r>
      <w:r w:rsidRPr="004B3297">
        <w:rPr>
          <w:rFonts w:eastAsia="Times New Roman"/>
          <w:color w:val="000000"/>
          <w:sz w:val="30"/>
          <w:szCs w:val="30"/>
          <w:lang w:eastAsia="ru-RU"/>
        </w:rPr>
        <w:lastRenderedPageBreak/>
        <w:t>установить наличие вероятных ошибок и отклонений в бухгалтерской отчетности, так как оценка состояния контрольной среды и регулярности аудиторских процедур на предприятии служит аудитору основанием для планирования степени детальности и выборочности проведения аудиторских процедур.</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Взаимосвязь риска системы учета и качественного показателя существенности представлена в таблице 1.</w:t>
      </w:r>
    </w:p>
    <w:p w:rsidR="004B3297" w:rsidRPr="004B3297" w:rsidRDefault="004B3297" w:rsidP="004B3297">
      <w:pPr>
        <w:shd w:val="clear" w:color="auto" w:fill="FFFFFF"/>
        <w:spacing w:before="100" w:beforeAutospacing="1" w:after="100" w:afterAutospacing="1" w:line="240" w:lineRule="auto"/>
        <w:jc w:val="right"/>
        <w:rPr>
          <w:rFonts w:eastAsia="Times New Roman"/>
          <w:color w:val="000000"/>
          <w:sz w:val="30"/>
          <w:szCs w:val="30"/>
          <w:lang w:eastAsia="ru-RU"/>
        </w:rPr>
      </w:pPr>
      <w:r w:rsidRPr="004B3297">
        <w:rPr>
          <w:rFonts w:eastAsia="Times New Roman"/>
          <w:color w:val="000000"/>
          <w:sz w:val="30"/>
          <w:szCs w:val="30"/>
          <w:lang w:eastAsia="ru-RU"/>
        </w:rPr>
        <w:t>Таблица 1</w:t>
      </w:r>
    </w:p>
    <w:p w:rsidR="004B3297" w:rsidRPr="004B3297" w:rsidRDefault="004B3297" w:rsidP="004B3297">
      <w:pPr>
        <w:shd w:val="clear" w:color="auto" w:fill="FFFFFF"/>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Взаимосвязь риска системы учета и качественного показателя существенности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90"/>
        <w:gridCol w:w="1815"/>
        <w:gridCol w:w="2188"/>
        <w:gridCol w:w="2592"/>
      </w:tblGrid>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Риск системы учета, %</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Градации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Качественный показатель</w:t>
            </w:r>
            <w:r w:rsidRPr="004B3297">
              <w:rPr>
                <w:rFonts w:eastAsia="Times New Roman"/>
                <w:color w:val="000000"/>
                <w:sz w:val="30"/>
                <w:szCs w:val="30"/>
                <w:lang w:eastAsia="ru-RU"/>
              </w:rPr>
              <w:br/>
              <w:t>существенности, %</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Градации</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Высокий</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Высокий</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8</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Высокий</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Средний</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50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Средний</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5</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Средний</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Низкий</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80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Низкий</w:t>
            </w:r>
          </w:p>
        </w:tc>
      </w:tr>
      <w:tr w:rsidR="004B3297" w:rsidRPr="004B3297" w:rsidTr="004B3297">
        <w:trPr>
          <w:tblCellSpacing w:w="0" w:type="dxa"/>
        </w:trPr>
        <w:tc>
          <w:tcPr>
            <w:tcW w:w="29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90</w:t>
            </w:r>
          </w:p>
        </w:tc>
        <w:tc>
          <w:tcPr>
            <w:tcW w:w="186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w:t>
            </w:r>
          </w:p>
        </w:tc>
        <w:tc>
          <w:tcPr>
            <w:tcW w:w="270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Низкий</w:t>
            </w:r>
          </w:p>
        </w:tc>
      </w:tr>
    </w:tbl>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Риск системы учета означает вероятность появления ошибок в счетах. Трудно заранее предсказать, в каких счетах наиболее вероятны ошибки и какого они характера. В связи с этим не могут быть заранее известны временные затраты на проверку тех или иных остатков по счетам.</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Определив зависимость качественного показателя существенности от риска системы учета, мы предлагаем находить уровень существенности следующим образом (см. таблицу 2):</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1.      Устанавливается значение базовых показателей исходя из разделов программы аудита по данным счетов бухгалтерского учета.</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lastRenderedPageBreak/>
        <w:t>2. Определяется итоговый уровень существенности по средней арифметической на основании всех разделов программы. Согласно данным табл. 2, среднее арифметическое значение показателей в столбце 5 составит (341 + 164 + 437 + 708 + 646 + 304 + 108 + 398 + + 731 + 462 + 84 + 664 + 179 + 264 + 2770 + 309 + + 63 + 1057): 18 = 538 тыс. руб.</w:t>
      </w:r>
    </w:p>
    <w:p w:rsidR="004B3297" w:rsidRPr="004B3297" w:rsidRDefault="004B3297" w:rsidP="004B3297">
      <w:pPr>
        <w:shd w:val="clear" w:color="auto" w:fill="FFFFFF"/>
        <w:spacing w:before="100" w:beforeAutospacing="1" w:after="100" w:afterAutospacing="1" w:line="240" w:lineRule="auto"/>
        <w:jc w:val="center"/>
        <w:rPr>
          <w:rFonts w:eastAsia="Times New Roman"/>
          <w:color w:val="000000"/>
          <w:sz w:val="30"/>
          <w:szCs w:val="30"/>
          <w:lang w:eastAsia="ru-RU"/>
        </w:rPr>
      </w:pPr>
      <w:r w:rsidRPr="004B3297">
        <w:rPr>
          <w:rFonts w:eastAsia="Times New Roman"/>
          <w:b/>
          <w:bCs/>
          <w:color w:val="000000"/>
          <w:sz w:val="30"/>
          <w:szCs w:val="30"/>
          <w:lang w:eastAsia="ru-RU"/>
        </w:rPr>
        <w:t> </w:t>
      </w:r>
    </w:p>
    <w:p w:rsidR="004B3297" w:rsidRPr="004B3297" w:rsidRDefault="004B3297" w:rsidP="004B3297">
      <w:pPr>
        <w:shd w:val="clear" w:color="auto" w:fill="FFFFFF"/>
        <w:spacing w:before="100" w:beforeAutospacing="1" w:after="100" w:afterAutospacing="1" w:line="240" w:lineRule="auto"/>
        <w:jc w:val="right"/>
        <w:rPr>
          <w:rFonts w:eastAsia="Times New Roman"/>
          <w:color w:val="000000"/>
          <w:sz w:val="30"/>
          <w:szCs w:val="30"/>
          <w:lang w:eastAsia="ru-RU"/>
        </w:rPr>
      </w:pPr>
      <w:r w:rsidRPr="004B3297">
        <w:rPr>
          <w:rFonts w:eastAsia="Times New Roman"/>
          <w:color w:val="000000"/>
          <w:sz w:val="30"/>
          <w:szCs w:val="30"/>
          <w:lang w:eastAsia="ru-RU"/>
        </w:rPr>
        <w:t>Таблица 2</w:t>
      </w:r>
    </w:p>
    <w:p w:rsidR="004B3297" w:rsidRPr="004B3297" w:rsidRDefault="004B3297" w:rsidP="004B3297">
      <w:pPr>
        <w:shd w:val="clear" w:color="auto" w:fill="FFFFFF"/>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Расчет уровня существенности</w:t>
      </w:r>
    </w:p>
    <w:tbl>
      <w:tblPr>
        <w:tblW w:w="103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25"/>
        <w:gridCol w:w="1539"/>
        <w:gridCol w:w="1883"/>
        <w:gridCol w:w="2205"/>
        <w:gridCol w:w="2113"/>
      </w:tblGrid>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Наименование базового 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Значение базового показателя, тыс. руб.</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Риск системы учета по результатам тестирования, %</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Качественный показатель существенности, %</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 xml:space="preserve">Уровень существенности для базового показателя (статьи программы проверки) гр.4 </w:t>
            </w:r>
            <w:proofErr w:type="spellStart"/>
            <w:r w:rsidRPr="004B3297">
              <w:rPr>
                <w:rFonts w:eastAsia="Times New Roman"/>
                <w:color w:val="000000"/>
                <w:sz w:val="30"/>
                <w:szCs w:val="30"/>
                <w:lang w:eastAsia="ru-RU"/>
              </w:rPr>
              <w:t>х</w:t>
            </w:r>
            <w:proofErr w:type="spellEnd"/>
            <w:r w:rsidRPr="004B3297">
              <w:rPr>
                <w:rFonts w:eastAsia="Times New Roman"/>
                <w:color w:val="000000"/>
                <w:sz w:val="30"/>
                <w:szCs w:val="30"/>
                <w:lang w:eastAsia="ru-RU"/>
              </w:rPr>
              <w:t xml:space="preserve"> гр.2, тыс. </w:t>
            </w:r>
            <w:proofErr w:type="spellStart"/>
            <w:r w:rsidRPr="004B3297">
              <w:rPr>
                <w:rFonts w:eastAsia="Times New Roman"/>
                <w:color w:val="000000"/>
                <w:sz w:val="30"/>
                <w:szCs w:val="30"/>
                <w:lang w:eastAsia="ru-RU"/>
              </w:rPr>
              <w:t>руб</w:t>
            </w:r>
            <w:proofErr w:type="spellEnd"/>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5</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Основные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4263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8</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341</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Нематериальные активы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1817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164</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Материалы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6248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437</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proofErr w:type="spellStart"/>
            <w:r w:rsidRPr="004B3297">
              <w:rPr>
                <w:rFonts w:eastAsia="Times New Roman"/>
                <w:color w:val="000000"/>
                <w:sz w:val="30"/>
                <w:szCs w:val="30"/>
                <w:lang w:eastAsia="ru-RU"/>
              </w:rPr>
              <w:t>Осн</w:t>
            </w:r>
            <w:proofErr w:type="spellEnd"/>
            <w:r w:rsidRPr="004B3297">
              <w:rPr>
                <w:rFonts w:eastAsia="Times New Roman"/>
                <w:color w:val="000000"/>
                <w:sz w:val="30"/>
                <w:szCs w:val="30"/>
                <w:lang w:eastAsia="ru-RU"/>
              </w:rPr>
              <w:t>. производство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10 120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708</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Товары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646</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Расходы на продажу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3800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8</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304</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Касса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108</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Расчетный счет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4420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398</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Расчеты с поставщиками и </w:t>
            </w:r>
            <w:proofErr w:type="spellStart"/>
            <w:r w:rsidRPr="004B3297">
              <w:rPr>
                <w:rFonts w:eastAsia="Times New Roman"/>
                <w:color w:val="000000"/>
                <w:sz w:val="30"/>
                <w:szCs w:val="30"/>
                <w:lang w:eastAsia="ru-RU"/>
              </w:rPr>
              <w:t>подр</w:t>
            </w:r>
            <w:proofErr w:type="spellEnd"/>
            <w:r w:rsidRPr="004B3297">
              <w:rPr>
                <w:rFonts w:eastAsia="Times New Roman"/>
                <w:color w:val="000000"/>
                <w:sz w:val="30"/>
                <w:szCs w:val="3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12 180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50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731</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Расчеты по налогам и сборам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7700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50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462</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Расчеты по соц.страх. и обеспечению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50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84</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Расчеты с </w:t>
            </w:r>
            <w:r w:rsidRPr="004B3297">
              <w:rPr>
                <w:rFonts w:eastAsia="Times New Roman"/>
                <w:color w:val="000000"/>
                <w:sz w:val="30"/>
                <w:szCs w:val="30"/>
                <w:lang w:eastAsia="ru-RU"/>
              </w:rPr>
              <w:lastRenderedPageBreak/>
              <w:t>персоналом по оплате труда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lastRenderedPageBreak/>
              <w:t>8300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8</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664</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lastRenderedPageBreak/>
              <w:t>Расчеты с подотчетными лицами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2240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8</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179</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Расчеты с разными дебиторами и </w:t>
            </w:r>
            <w:proofErr w:type="spellStart"/>
            <w:r w:rsidRPr="004B3297">
              <w:rPr>
                <w:rFonts w:eastAsia="Times New Roman"/>
                <w:color w:val="000000"/>
                <w:sz w:val="30"/>
                <w:szCs w:val="30"/>
                <w:lang w:eastAsia="ru-RU"/>
              </w:rPr>
              <w:t>кред</w:t>
            </w:r>
            <w:proofErr w:type="spellEnd"/>
            <w:r w:rsidRPr="004B3297">
              <w:rPr>
                <w:rFonts w:eastAsia="Times New Roman"/>
                <w:color w:val="000000"/>
                <w:sz w:val="30"/>
                <w:szCs w:val="3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3770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264</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Продажи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30777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2770</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 xml:space="preserve">Прочие доходы и </w:t>
            </w:r>
            <w:proofErr w:type="spellStart"/>
            <w:r w:rsidRPr="004B3297">
              <w:rPr>
                <w:rFonts w:eastAsia="Times New Roman"/>
                <w:color w:val="000000"/>
                <w:sz w:val="30"/>
                <w:szCs w:val="30"/>
                <w:lang w:eastAsia="ru-RU"/>
              </w:rPr>
              <w:t>расх</w:t>
            </w:r>
            <w:proofErr w:type="spellEnd"/>
            <w:r w:rsidRPr="004B3297">
              <w:rPr>
                <w:rFonts w:eastAsia="Times New Roman"/>
                <w:color w:val="000000"/>
                <w:sz w:val="30"/>
                <w:szCs w:val="3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6184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903</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Недостачи и потери от порчи ценностей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1260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5</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63</w:t>
            </w:r>
          </w:p>
        </w:tc>
      </w:tr>
      <w:tr w:rsidR="004B3297" w:rsidRPr="004B3297" w:rsidTr="004B3297">
        <w:trPr>
          <w:tblCellSpacing w:w="0" w:type="dxa"/>
        </w:trPr>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Прибыли и убытки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15 100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40</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7</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4B3297" w:rsidRPr="004B3297" w:rsidRDefault="004B3297" w:rsidP="004B3297">
            <w:pPr>
              <w:spacing w:before="100" w:beforeAutospacing="1" w:after="100" w:afterAutospacing="1" w:line="240" w:lineRule="auto"/>
              <w:jc w:val="center"/>
              <w:rPr>
                <w:rFonts w:eastAsia="Times New Roman"/>
                <w:color w:val="000000"/>
                <w:sz w:val="30"/>
                <w:szCs w:val="30"/>
                <w:lang w:eastAsia="ru-RU"/>
              </w:rPr>
            </w:pPr>
            <w:r w:rsidRPr="004B3297">
              <w:rPr>
                <w:rFonts w:eastAsia="Times New Roman"/>
                <w:color w:val="000000"/>
                <w:sz w:val="30"/>
                <w:szCs w:val="30"/>
                <w:lang w:eastAsia="ru-RU"/>
              </w:rPr>
              <w:t>1 057</w:t>
            </w:r>
          </w:p>
        </w:tc>
      </w:tr>
    </w:tbl>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Полученный количественный показатель можно использовать в качестве значения уровня существенности при планировании аудиторской проверки.</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Предложенный способ рекомендуется использовать аудиторам и аудиторским организациями при планировании аудиторских проверок.</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Сегодня проблема оценки существенности в аудите приобрела особую актуальность в связи с необходимостью применения в аудиторской практике Федеральных правил (стандартов) аудиторской деятельности. Практическая значимость вопросов оценки существенности требует от каждой аудиторской фирмы разработки собственной методики выбора базы существенности и способа расчета ее величины.</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При этом уровень существенности предлагается оценивать с использованием показателя риска системы учета, установив его зависимость с качественным показателем существенности. Представляется, что это позволит более детально спланировать аудиторскую проверку и объективно снизить трудозатраты.</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Поскольку основным результатом деятельности аудитора является его мнение о достоверности бухгалтерской отчетности, выраженное в заключении, то аудиторский риск связан с тем, что это мнение может оказаться ошибочным.</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Таким образом, </w:t>
      </w:r>
      <w:r w:rsidRPr="004B3297">
        <w:rPr>
          <w:rFonts w:eastAsia="Times New Roman"/>
          <w:b/>
          <w:bCs/>
          <w:color w:val="000000"/>
          <w:sz w:val="30"/>
          <w:szCs w:val="30"/>
          <w:lang w:eastAsia="ru-RU"/>
        </w:rPr>
        <w:t>аудиторский риск</w:t>
      </w:r>
      <w:r w:rsidRPr="004B3297">
        <w:rPr>
          <w:rFonts w:eastAsia="Times New Roman"/>
          <w:color w:val="000000"/>
          <w:sz w:val="30"/>
          <w:szCs w:val="30"/>
          <w:lang w:eastAsia="ru-RU"/>
        </w:rPr>
        <w:t xml:space="preserve"> – это вероятность признания аудитором того, что бухгалтерская отчетность достоверна, в то время как она содержит </w:t>
      </w:r>
      <w:proofErr w:type="spellStart"/>
      <w:r w:rsidRPr="004B3297">
        <w:rPr>
          <w:rFonts w:eastAsia="Times New Roman"/>
          <w:color w:val="000000"/>
          <w:sz w:val="30"/>
          <w:szCs w:val="30"/>
          <w:lang w:eastAsia="ru-RU"/>
        </w:rPr>
        <w:t>невыявленные</w:t>
      </w:r>
      <w:proofErr w:type="spellEnd"/>
      <w:r w:rsidRPr="004B3297">
        <w:rPr>
          <w:rFonts w:eastAsia="Times New Roman"/>
          <w:color w:val="000000"/>
          <w:sz w:val="30"/>
          <w:szCs w:val="30"/>
          <w:lang w:eastAsia="ru-RU"/>
        </w:rPr>
        <w:t xml:space="preserve"> существенные ошибки (либо </w:t>
      </w:r>
      <w:r w:rsidRPr="004B3297">
        <w:rPr>
          <w:rFonts w:eastAsia="Times New Roman"/>
          <w:color w:val="000000"/>
          <w:sz w:val="30"/>
          <w:szCs w:val="30"/>
          <w:lang w:eastAsia="ru-RU"/>
        </w:rPr>
        <w:lastRenderedPageBreak/>
        <w:t>вероятность признания аудитором того, что бухгалтерская отчетность недостоверна, в то время как она существенных ошибок не содержит).</w:t>
      </w:r>
    </w:p>
    <w:p w:rsidR="004B3297" w:rsidRPr="004B3297" w:rsidRDefault="004B3297" w:rsidP="004B3297">
      <w:pPr>
        <w:shd w:val="clear" w:color="auto" w:fill="FFFFFF"/>
        <w:spacing w:before="100" w:beforeAutospacing="1" w:after="100" w:afterAutospacing="1" w:line="240" w:lineRule="auto"/>
        <w:jc w:val="left"/>
        <w:rPr>
          <w:rFonts w:eastAsia="Times New Roman"/>
          <w:color w:val="000000"/>
          <w:sz w:val="30"/>
          <w:szCs w:val="30"/>
          <w:lang w:eastAsia="ru-RU"/>
        </w:rPr>
      </w:pPr>
      <w:r w:rsidRPr="004B3297">
        <w:rPr>
          <w:rFonts w:eastAsia="Times New Roman"/>
          <w:color w:val="000000"/>
          <w:sz w:val="30"/>
          <w:szCs w:val="30"/>
          <w:lang w:eastAsia="ru-RU"/>
        </w:rPr>
        <w:t>Аудиторский риск зависит как от факторов, присущих проверяемому экономическому субъекту, так и от факторов, присущих аудиторской фирме. В значительной мере риск зависит также от того, что, в силу необходимости удержания аудита в рамках определенных временных и экономических ограничений, он, как правило, проводится выборочно. Выборочность проведения аудита означает, что в подавляющем большинстве случаев аудитор проверяет не всю документацию субъекта, а выборку из нее.</w:t>
      </w:r>
    </w:p>
    <w:p w:rsidR="006E6FC4" w:rsidRPr="004B3297" w:rsidRDefault="006E6FC4" w:rsidP="004B3297"/>
    <w:sectPr w:rsidR="006E6FC4" w:rsidRPr="004B3297"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77FB6"/>
    <w:multiLevelType w:val="multilevel"/>
    <w:tmpl w:val="BFC0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AC321E"/>
    <w:rsid w:val="004B3297"/>
    <w:rsid w:val="006E6FC4"/>
    <w:rsid w:val="009B26F3"/>
    <w:rsid w:val="009E1A45"/>
    <w:rsid w:val="00A3075F"/>
    <w:rsid w:val="00AC321E"/>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1">
    <w:name w:val="heading 1"/>
    <w:basedOn w:val="a"/>
    <w:link w:val="10"/>
    <w:uiPriority w:val="9"/>
    <w:qFormat/>
    <w:rsid w:val="00AC321E"/>
    <w:pPr>
      <w:spacing w:before="100" w:beforeAutospacing="1" w:after="100" w:afterAutospacing="1" w:line="240" w:lineRule="auto"/>
      <w:jc w:val="left"/>
      <w:outlineLvl w:val="0"/>
    </w:pPr>
    <w:rPr>
      <w:rFonts w:eastAsia="Times New Roman"/>
      <w:b/>
      <w:bCs/>
      <w:kern w:val="36"/>
      <w:sz w:val="48"/>
      <w:szCs w:val="48"/>
      <w:lang w:eastAsia="ru-RU"/>
    </w:rPr>
  </w:style>
  <w:style w:type="paragraph" w:styleId="2">
    <w:name w:val="heading 2"/>
    <w:basedOn w:val="a"/>
    <w:link w:val="20"/>
    <w:uiPriority w:val="9"/>
    <w:qFormat/>
    <w:rsid w:val="00AC321E"/>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21E"/>
    <w:rPr>
      <w:rFonts w:eastAsia="Times New Roman"/>
      <w:b/>
      <w:bCs/>
      <w:kern w:val="36"/>
      <w:sz w:val="48"/>
      <w:szCs w:val="48"/>
      <w:lang w:eastAsia="ru-RU"/>
    </w:rPr>
  </w:style>
  <w:style w:type="character" w:customStyle="1" w:styleId="20">
    <w:name w:val="Заголовок 2 Знак"/>
    <w:basedOn w:val="a0"/>
    <w:link w:val="2"/>
    <w:uiPriority w:val="9"/>
    <w:rsid w:val="00AC321E"/>
    <w:rPr>
      <w:rFonts w:eastAsia="Times New Roman"/>
      <w:b/>
      <w:bCs/>
      <w:sz w:val="36"/>
      <w:szCs w:val="36"/>
      <w:lang w:eastAsia="ru-RU"/>
    </w:rPr>
  </w:style>
  <w:style w:type="paragraph" w:styleId="a3">
    <w:name w:val="Normal (Web)"/>
    <w:basedOn w:val="a"/>
    <w:uiPriority w:val="99"/>
    <w:unhideWhenUsed/>
    <w:rsid w:val="00AC321E"/>
    <w:pPr>
      <w:spacing w:before="100" w:beforeAutospacing="1" w:after="100" w:afterAutospacing="1" w:line="240" w:lineRule="auto"/>
      <w:jc w:val="left"/>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7158977">
      <w:bodyDiv w:val="1"/>
      <w:marLeft w:val="0"/>
      <w:marRight w:val="0"/>
      <w:marTop w:val="0"/>
      <w:marBottom w:val="0"/>
      <w:divBdr>
        <w:top w:val="none" w:sz="0" w:space="0" w:color="auto"/>
        <w:left w:val="none" w:sz="0" w:space="0" w:color="auto"/>
        <w:bottom w:val="none" w:sz="0" w:space="0" w:color="auto"/>
        <w:right w:val="none" w:sz="0" w:space="0" w:color="auto"/>
      </w:divBdr>
    </w:div>
    <w:div w:id="19682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3402</Words>
  <Characters>19394</Characters>
  <Application>Microsoft Office Word</Application>
  <DocSecurity>0</DocSecurity>
  <Lines>161</Lines>
  <Paragraphs>45</Paragraphs>
  <ScaleCrop>false</ScaleCrop>
  <Company>Reanimator Extreme Edition</Company>
  <LinksUpToDate>false</LinksUpToDate>
  <CharactersWithSpaces>22751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2020-04-01T15:11:00Z</dcterms:created>
  <dcterms:modified xsi:type="dcterms:W3CDTF">2020-04-01T15:15:00Z</dcterms:modified>
</cp:coreProperties>
</file>