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1E" w:rsidRPr="00035D1E" w:rsidRDefault="00035D1E" w:rsidP="00035D1E">
      <w:pPr>
        <w:spacing w:after="0" w:line="360" w:lineRule="auto"/>
        <w:jc w:val="center"/>
        <w:rPr>
          <w:rFonts w:ascii="Times New Roman" w:eastAsia="Times New Roman" w:hAnsi="Times New Roman" w:cs="Times New Roman"/>
          <w:b/>
          <w:caps/>
          <w:sz w:val="28"/>
          <w:szCs w:val="28"/>
          <w:lang w:eastAsia="ru-RU"/>
        </w:rPr>
      </w:pPr>
      <w:r w:rsidRPr="00035D1E">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035D1E">
        <w:rPr>
          <w:rFonts w:ascii="Times New Roman" w:eastAsia="Times New Roman" w:hAnsi="Times New Roman" w:cs="Times New Roman"/>
          <w:b/>
          <w:caps/>
          <w:sz w:val="28"/>
          <w:szCs w:val="28"/>
          <w:lang w:eastAsia="ru-RU"/>
        </w:rPr>
        <w:t>Медикаментозное лечение в сестринской практике</w:t>
      </w:r>
    </w:p>
    <w:p w:rsidR="00035D1E" w:rsidRPr="00035D1E" w:rsidRDefault="00035D1E" w:rsidP="00035D1E">
      <w:pPr>
        <w:spacing w:after="0" w:line="360" w:lineRule="auto"/>
        <w:jc w:val="center"/>
        <w:rPr>
          <w:rFonts w:ascii="Times New Roman" w:eastAsia="Times New Roman" w:hAnsi="Times New Roman" w:cs="Times New Roman"/>
          <w:b/>
          <w:caps/>
          <w:sz w:val="28"/>
          <w:szCs w:val="28"/>
          <w:lang w:eastAsia="ru-RU"/>
        </w:rPr>
      </w:pPr>
    </w:p>
    <w:p w:rsidR="00035D1E" w:rsidRPr="00035D1E" w:rsidRDefault="00035D1E" w:rsidP="00035D1E">
      <w:pPr>
        <w:spacing w:after="0" w:line="360" w:lineRule="auto"/>
        <w:jc w:val="both"/>
        <w:rPr>
          <w:rFonts w:ascii="Times New Roman" w:eastAsia="Times New Roman" w:hAnsi="Times New Roman" w:cs="Times New Roman"/>
          <w:b/>
          <w:sz w:val="28"/>
          <w:szCs w:val="28"/>
          <w:lang w:eastAsia="ru-RU"/>
        </w:rPr>
      </w:pPr>
      <w:r w:rsidRPr="00035D1E">
        <w:rPr>
          <w:rFonts w:ascii="Times New Roman" w:eastAsia="Times New Roman" w:hAnsi="Times New Roman" w:cs="Times New Roman"/>
          <w:b/>
          <w:sz w:val="28"/>
          <w:szCs w:val="28"/>
          <w:lang w:eastAsia="ru-RU"/>
        </w:rPr>
        <w:t>Вопросы для изучения:</w:t>
      </w:r>
    </w:p>
    <w:p w:rsidR="00035D1E" w:rsidRPr="00035D1E" w:rsidRDefault="00035D1E" w:rsidP="00035D1E">
      <w:pPr>
        <w:numPr>
          <w:ilvl w:val="0"/>
          <w:numId w:val="27"/>
        </w:numPr>
        <w:tabs>
          <w:tab w:val="left" w:pos="284"/>
        </w:tabs>
        <w:spacing w:after="0" w:line="360" w:lineRule="auto"/>
        <w:contextualSpacing/>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Значение медикаментозного лечения в сестринской практике </w:t>
      </w:r>
    </w:p>
    <w:p w:rsidR="00035D1E" w:rsidRPr="00035D1E" w:rsidRDefault="00035D1E" w:rsidP="00035D1E">
      <w:pPr>
        <w:numPr>
          <w:ilvl w:val="0"/>
          <w:numId w:val="27"/>
        </w:numPr>
        <w:tabs>
          <w:tab w:val="left" w:pos="284"/>
        </w:tabs>
        <w:spacing w:after="0" w:line="360" w:lineRule="auto"/>
        <w:contextualSpacing/>
        <w:jc w:val="both"/>
        <w:rPr>
          <w:rFonts w:ascii="Times New Roman" w:eastAsia="Calibri" w:hAnsi="Times New Roman" w:cs="Times New Roman"/>
          <w:sz w:val="28"/>
          <w:szCs w:val="28"/>
          <w:lang w:eastAsia="ru-RU"/>
        </w:rPr>
      </w:pPr>
      <w:r w:rsidRPr="00035D1E">
        <w:rPr>
          <w:rFonts w:ascii="Times New Roman" w:eastAsia="Calibri" w:hAnsi="Times New Roman" w:cs="Times New Roman"/>
          <w:sz w:val="28"/>
          <w:szCs w:val="28"/>
          <w:lang w:eastAsia="ru-RU"/>
        </w:rPr>
        <w:t>Информация, необходимая пациенту для осознанного участия в лекарственной терапии</w:t>
      </w:r>
    </w:p>
    <w:p w:rsidR="00035D1E" w:rsidRPr="00035D1E" w:rsidRDefault="00035D1E" w:rsidP="00035D1E">
      <w:pPr>
        <w:numPr>
          <w:ilvl w:val="0"/>
          <w:numId w:val="27"/>
        </w:numPr>
        <w:tabs>
          <w:tab w:val="left" w:pos="284"/>
        </w:tabs>
        <w:spacing w:after="0" w:line="360" w:lineRule="auto"/>
        <w:contextualSpacing/>
        <w:jc w:val="both"/>
        <w:rPr>
          <w:rFonts w:ascii="Times New Roman" w:eastAsia="Calibri" w:hAnsi="Times New Roman" w:cs="Times New Roman"/>
          <w:sz w:val="28"/>
          <w:szCs w:val="28"/>
          <w:lang w:eastAsia="ru-RU"/>
        </w:rPr>
      </w:pPr>
      <w:r w:rsidRPr="00035D1E">
        <w:rPr>
          <w:rFonts w:ascii="Times New Roman" w:eastAsia="Calibri" w:hAnsi="Times New Roman" w:cs="Times New Roman"/>
          <w:sz w:val="28"/>
          <w:szCs w:val="28"/>
          <w:lang w:eastAsia="ru-RU"/>
        </w:rPr>
        <w:t>Пути введения лекарственных средств</w:t>
      </w:r>
    </w:p>
    <w:p w:rsidR="00035D1E" w:rsidRPr="00035D1E" w:rsidRDefault="00035D1E" w:rsidP="00035D1E">
      <w:pPr>
        <w:numPr>
          <w:ilvl w:val="0"/>
          <w:numId w:val="27"/>
        </w:numPr>
        <w:tabs>
          <w:tab w:val="left" w:pos="284"/>
        </w:tabs>
        <w:spacing w:after="0" w:line="360" w:lineRule="auto"/>
        <w:contextualSpacing/>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Правила раздачи лекарственных средств. Понятия «до еды», «во время еды», «после еды»</w:t>
      </w:r>
    </w:p>
    <w:p w:rsidR="00035D1E" w:rsidRPr="00035D1E" w:rsidRDefault="00035D1E" w:rsidP="00035D1E">
      <w:pPr>
        <w:numPr>
          <w:ilvl w:val="0"/>
          <w:numId w:val="27"/>
        </w:numPr>
        <w:tabs>
          <w:tab w:val="left" w:pos="284"/>
        </w:tabs>
        <w:spacing w:after="0" w:line="360" w:lineRule="auto"/>
        <w:contextualSpacing/>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Распределение лекарственных средств на сестринском посту</w:t>
      </w:r>
    </w:p>
    <w:p w:rsidR="00035D1E" w:rsidRPr="00035D1E" w:rsidRDefault="00035D1E" w:rsidP="00035D1E">
      <w:pPr>
        <w:numPr>
          <w:ilvl w:val="0"/>
          <w:numId w:val="27"/>
        </w:numPr>
        <w:tabs>
          <w:tab w:val="left" w:pos="284"/>
        </w:tabs>
        <w:spacing w:after="0" w:line="360" w:lineRule="auto"/>
        <w:contextualSpacing/>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Распределения лекарственных средств в процедурном кабинете </w:t>
      </w:r>
    </w:p>
    <w:p w:rsidR="00035D1E" w:rsidRPr="00035D1E" w:rsidRDefault="00035D1E" w:rsidP="00035D1E">
      <w:pPr>
        <w:numPr>
          <w:ilvl w:val="0"/>
          <w:numId w:val="27"/>
        </w:numPr>
        <w:tabs>
          <w:tab w:val="left" w:pos="284"/>
        </w:tabs>
        <w:spacing w:after="0" w:line="360" w:lineRule="auto"/>
        <w:contextualSpacing/>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Учет и хранение наркотических, ядовитых, сильнодействующих, лекарственных средств</w:t>
      </w:r>
    </w:p>
    <w:p w:rsidR="00035D1E" w:rsidRPr="00035D1E" w:rsidRDefault="00035D1E" w:rsidP="00035D1E">
      <w:pPr>
        <w:spacing w:after="0" w:line="360" w:lineRule="auto"/>
        <w:jc w:val="both"/>
        <w:rPr>
          <w:rFonts w:ascii="Times New Roman" w:eastAsia="Times New Roman" w:hAnsi="Times New Roman" w:cs="Times New Roman"/>
          <w:b/>
          <w:sz w:val="28"/>
          <w:szCs w:val="28"/>
          <w:lang w:eastAsia="ru-RU"/>
        </w:rPr>
      </w:pPr>
    </w:p>
    <w:p w:rsidR="00035D1E" w:rsidRPr="00035D1E" w:rsidRDefault="00035D1E" w:rsidP="00035D1E">
      <w:pPr>
        <w:spacing w:after="0" w:line="360" w:lineRule="auto"/>
        <w:jc w:val="center"/>
        <w:rPr>
          <w:rFonts w:ascii="Times New Roman" w:eastAsia="Times New Roman" w:hAnsi="Times New Roman" w:cs="Times New Roman"/>
          <w:b/>
          <w:sz w:val="28"/>
          <w:szCs w:val="28"/>
          <w:lang w:eastAsia="ru-RU"/>
        </w:rPr>
      </w:pPr>
      <w:r w:rsidRPr="00035D1E">
        <w:rPr>
          <w:rFonts w:ascii="Times New Roman" w:eastAsia="Times New Roman" w:hAnsi="Times New Roman" w:cs="Times New Roman"/>
          <w:b/>
          <w:sz w:val="28"/>
          <w:szCs w:val="28"/>
          <w:lang w:eastAsia="ru-RU"/>
        </w:rPr>
        <w:t>1. Значение медикаментозного лечения в сестринской практике</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Медикаментозная терапия является одним из важнейших лечебных мероприятий. От того насколько умело и грамотно медицинская сестра применяет назначенные пациенту лекарственные средства, во многом зависит успех лечения. Лекарственные средства применяются  в строго определенных количествах. Одно и то же лекарственное средство в зависимости от его количества, возраста человека и состояния его организма может оказывать лечебное действие или наносить сильнейший вред организму, являясь ядом, и даже приводить к смерти.</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Действие медикаментов может быть направлено на устранение причины заболевания (</w:t>
      </w:r>
      <w:proofErr w:type="spellStart"/>
      <w:r w:rsidRPr="00035D1E">
        <w:rPr>
          <w:rFonts w:ascii="Times New Roman" w:eastAsia="Times New Roman" w:hAnsi="Times New Roman" w:cs="Times New Roman"/>
          <w:sz w:val="28"/>
          <w:szCs w:val="28"/>
          <w:lang w:eastAsia="ru-RU"/>
        </w:rPr>
        <w:t>этиотропное</w:t>
      </w:r>
      <w:proofErr w:type="spellEnd"/>
      <w:r w:rsidRPr="00035D1E">
        <w:rPr>
          <w:rFonts w:ascii="Times New Roman" w:eastAsia="Times New Roman" w:hAnsi="Times New Roman" w:cs="Times New Roman"/>
          <w:sz w:val="28"/>
          <w:szCs w:val="28"/>
          <w:lang w:eastAsia="ru-RU"/>
        </w:rPr>
        <w:t xml:space="preserve"> действие), исправление нарушения функции организма (патогенетическое действие), ликвидацию отдельных симптомов (симптоматическое действие).</w:t>
      </w:r>
    </w:p>
    <w:p w:rsidR="00035D1E" w:rsidRPr="00035D1E" w:rsidRDefault="00035D1E" w:rsidP="00035D1E">
      <w:pPr>
        <w:spacing w:after="0" w:line="360" w:lineRule="auto"/>
        <w:jc w:val="center"/>
        <w:rPr>
          <w:rFonts w:ascii="Times New Roman" w:eastAsia="Calibri" w:hAnsi="Times New Roman" w:cs="Times New Roman"/>
          <w:b/>
          <w:sz w:val="28"/>
          <w:szCs w:val="28"/>
          <w:lang w:eastAsia="ru-RU"/>
        </w:rPr>
      </w:pPr>
      <w:r w:rsidRPr="00035D1E">
        <w:rPr>
          <w:rFonts w:ascii="Times New Roman" w:eastAsia="Calibri" w:hAnsi="Times New Roman" w:cs="Times New Roman"/>
          <w:b/>
          <w:sz w:val="28"/>
          <w:szCs w:val="28"/>
          <w:lang w:eastAsia="ru-RU"/>
        </w:rPr>
        <w:t>2. Информация, необходимая пациенту для осознанного участия в лекарственной терапии</w:t>
      </w:r>
    </w:p>
    <w:p w:rsidR="00035D1E" w:rsidRPr="00035D1E" w:rsidRDefault="00035D1E" w:rsidP="00035D1E">
      <w:pPr>
        <w:shd w:val="clear" w:color="auto" w:fill="FFFFFF"/>
        <w:tabs>
          <w:tab w:val="left" w:pos="-2127"/>
        </w:tabs>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lastRenderedPageBreak/>
        <w:t>В  амбулаторных условиях - на дому пациент принимает лекарственные средства самостоятельно. Для того, чтобы лекарственная терапия была успешной, пациент должен получать достаточно информации о лекарственных средствах, которые он принимает. Для этого медицинская сестра обучает пациента и/или членов его семьи. Перед обучением, нужно определить:</w:t>
      </w:r>
    </w:p>
    <w:p w:rsidR="00035D1E" w:rsidRPr="00035D1E" w:rsidRDefault="00035D1E" w:rsidP="00035D1E">
      <w:pPr>
        <w:widowControl w:val="0"/>
        <w:numPr>
          <w:ilvl w:val="0"/>
          <w:numId w:val="28"/>
        </w:num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способность к обучению;</w:t>
      </w:r>
    </w:p>
    <w:p w:rsidR="00035D1E" w:rsidRPr="00035D1E" w:rsidRDefault="00035D1E" w:rsidP="00035D1E">
      <w:pPr>
        <w:widowControl w:val="0"/>
        <w:numPr>
          <w:ilvl w:val="0"/>
          <w:numId w:val="28"/>
        </w:num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желание обучаться.</w:t>
      </w:r>
    </w:p>
    <w:p w:rsidR="00035D1E" w:rsidRPr="00035D1E" w:rsidRDefault="00035D1E" w:rsidP="00035D1E">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Кроме техники приема (введения), необходимо уточнить, знает ли пациент:</w:t>
      </w:r>
    </w:p>
    <w:p w:rsidR="00035D1E" w:rsidRPr="00035D1E" w:rsidRDefault="00035D1E" w:rsidP="00035D1E">
      <w:pPr>
        <w:widowControl w:val="0"/>
        <w:numPr>
          <w:ilvl w:val="0"/>
          <w:numId w:val="29"/>
        </w:num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цель приема назначенного лекарственного средства;</w:t>
      </w:r>
    </w:p>
    <w:p w:rsidR="00035D1E" w:rsidRPr="00035D1E" w:rsidRDefault="00035D1E" w:rsidP="00035D1E">
      <w:pPr>
        <w:widowControl w:val="0"/>
        <w:numPr>
          <w:ilvl w:val="0"/>
          <w:numId w:val="29"/>
        </w:num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ожидаемый эффект и возможные побочные действия;</w:t>
      </w:r>
    </w:p>
    <w:p w:rsidR="00035D1E" w:rsidRPr="00035D1E" w:rsidRDefault="00035D1E" w:rsidP="00035D1E">
      <w:pPr>
        <w:widowControl w:val="0"/>
        <w:numPr>
          <w:ilvl w:val="0"/>
          <w:numId w:val="29"/>
        </w:num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как поступить при наступлении побочных явлений;</w:t>
      </w:r>
    </w:p>
    <w:p w:rsidR="00035D1E" w:rsidRPr="00035D1E" w:rsidRDefault="00035D1E" w:rsidP="00035D1E">
      <w:pPr>
        <w:widowControl w:val="0"/>
        <w:numPr>
          <w:ilvl w:val="0"/>
          <w:numId w:val="29"/>
        </w:num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способ и время приема;</w:t>
      </w:r>
    </w:p>
    <w:p w:rsidR="00035D1E" w:rsidRPr="00035D1E" w:rsidRDefault="00035D1E" w:rsidP="00035D1E">
      <w:pPr>
        <w:widowControl w:val="0"/>
        <w:numPr>
          <w:ilvl w:val="0"/>
          <w:numId w:val="29"/>
        </w:num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чем запивать лекарственное средство;</w:t>
      </w:r>
    </w:p>
    <w:p w:rsidR="00035D1E" w:rsidRPr="00035D1E" w:rsidRDefault="00035D1E" w:rsidP="00035D1E">
      <w:pPr>
        <w:widowControl w:val="0"/>
        <w:numPr>
          <w:ilvl w:val="0"/>
          <w:numId w:val="29"/>
        </w:num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о необходимости исключить из рациона какие-либо продукты на время лечения;</w:t>
      </w:r>
    </w:p>
    <w:p w:rsidR="00035D1E" w:rsidRPr="00035D1E" w:rsidRDefault="00035D1E" w:rsidP="00035D1E">
      <w:pPr>
        <w:widowControl w:val="0"/>
        <w:numPr>
          <w:ilvl w:val="0"/>
          <w:numId w:val="29"/>
        </w:num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о необходимости исключить алкоголь;</w:t>
      </w:r>
    </w:p>
    <w:p w:rsidR="00035D1E" w:rsidRPr="00035D1E" w:rsidRDefault="00035D1E" w:rsidP="00035D1E">
      <w:pPr>
        <w:widowControl w:val="0"/>
        <w:numPr>
          <w:ilvl w:val="0"/>
          <w:numId w:val="29"/>
        </w:num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предполагаемую продолжительность лечения;</w:t>
      </w:r>
    </w:p>
    <w:p w:rsidR="00035D1E" w:rsidRPr="00035D1E" w:rsidRDefault="00035D1E" w:rsidP="00035D1E">
      <w:pPr>
        <w:widowControl w:val="0"/>
        <w:numPr>
          <w:ilvl w:val="0"/>
          <w:numId w:val="29"/>
        </w:num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последствия несоблюдения схемы лечения;</w:t>
      </w:r>
    </w:p>
    <w:p w:rsidR="00035D1E" w:rsidRPr="00035D1E" w:rsidRDefault="00035D1E" w:rsidP="00035D1E">
      <w:pPr>
        <w:widowControl w:val="0"/>
        <w:numPr>
          <w:ilvl w:val="0"/>
          <w:numId w:val="29"/>
        </w:num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о влиянии дополнительных лекарственных средств к существующей схеме (особенно важно при самостоятельном добавлении пациентом лекарств, которые ему не были назначены).</w:t>
      </w:r>
    </w:p>
    <w:p w:rsidR="00035D1E" w:rsidRPr="00035D1E" w:rsidRDefault="00035D1E" w:rsidP="00035D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Если пациент не имеет всей необходимой информации, это может привести к несоблюдению режима приема (введения) лекарственного средства. Люди, страдающие хроническими заболеваниями, часто забывают постоянно принимать одно или несколько лекарственных средств, или боятся их принимать. Для этого необходим контроль эффективности лекарственной терапии со стороны медицинской сестры.</w:t>
      </w:r>
    </w:p>
    <w:p w:rsidR="00035D1E" w:rsidRPr="00035D1E" w:rsidRDefault="00035D1E" w:rsidP="00035D1E">
      <w:pPr>
        <w:spacing w:after="0" w:line="360" w:lineRule="auto"/>
        <w:jc w:val="center"/>
        <w:rPr>
          <w:rFonts w:ascii="Times New Roman" w:eastAsia="Calibri" w:hAnsi="Times New Roman" w:cs="Times New Roman"/>
          <w:b/>
          <w:sz w:val="28"/>
          <w:szCs w:val="28"/>
          <w:lang w:eastAsia="ru-RU"/>
        </w:rPr>
      </w:pPr>
      <w:r w:rsidRPr="00035D1E">
        <w:rPr>
          <w:rFonts w:ascii="Times New Roman" w:eastAsia="Calibri" w:hAnsi="Times New Roman" w:cs="Times New Roman"/>
          <w:b/>
          <w:sz w:val="28"/>
          <w:szCs w:val="28"/>
          <w:lang w:eastAsia="ru-RU"/>
        </w:rPr>
        <w:t>3. Пути введения лекарственных средств</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lastRenderedPageBreak/>
        <w:t xml:space="preserve">Путь введения </w:t>
      </w:r>
      <w:hyperlink r:id="rId5" w:history="1">
        <w:r w:rsidRPr="00035D1E">
          <w:rPr>
            <w:rFonts w:ascii="Times New Roman" w:eastAsia="Times New Roman" w:hAnsi="Times New Roman" w:cs="Times New Roman"/>
            <w:sz w:val="28"/>
            <w:szCs w:val="28"/>
            <w:lang w:eastAsia="ru-RU"/>
          </w:rPr>
          <w:t>лекарств</w:t>
        </w:r>
      </w:hyperlink>
      <w:r w:rsidRPr="00035D1E">
        <w:rPr>
          <w:rFonts w:ascii="Times New Roman" w:eastAsia="Times New Roman" w:hAnsi="Times New Roman" w:cs="Times New Roman"/>
          <w:sz w:val="28"/>
          <w:szCs w:val="28"/>
          <w:lang w:eastAsia="ru-RU"/>
        </w:rPr>
        <w:t xml:space="preserve">енных средств в организм в значительной степени определяет скорость наступления, длительность и силу действия </w:t>
      </w:r>
      <w:hyperlink r:id="rId6" w:history="1">
        <w:r w:rsidRPr="00035D1E">
          <w:rPr>
            <w:rFonts w:ascii="Times New Roman" w:eastAsia="Times New Roman" w:hAnsi="Times New Roman" w:cs="Times New Roman"/>
            <w:sz w:val="28"/>
            <w:szCs w:val="28"/>
            <w:lang w:eastAsia="ru-RU"/>
          </w:rPr>
          <w:t>лекарств</w:t>
        </w:r>
      </w:hyperlink>
      <w:r w:rsidRPr="00035D1E">
        <w:rPr>
          <w:rFonts w:ascii="Times New Roman" w:eastAsia="Times New Roman" w:hAnsi="Times New Roman" w:cs="Times New Roman"/>
          <w:sz w:val="28"/>
          <w:szCs w:val="28"/>
          <w:lang w:eastAsia="ru-RU"/>
        </w:rPr>
        <w:t>, спектр и выраженность побочных эффектов. В медицинской практике принято подразделять все пути введения на:</w:t>
      </w:r>
    </w:p>
    <w:p w:rsidR="00035D1E" w:rsidRPr="00035D1E" w:rsidRDefault="00035D1E" w:rsidP="00035D1E">
      <w:pPr>
        <w:numPr>
          <w:ilvl w:val="1"/>
          <w:numId w:val="30"/>
        </w:numPr>
        <w:tabs>
          <w:tab w:val="left" w:pos="993"/>
        </w:tabs>
        <w:spacing w:after="0" w:line="360" w:lineRule="auto"/>
        <w:ind w:firstLine="709"/>
        <w:jc w:val="both"/>
        <w:rPr>
          <w:rFonts w:ascii="Times New Roman" w:eastAsia="Times New Roman" w:hAnsi="Times New Roman" w:cs="Times New Roman"/>
          <w:sz w:val="28"/>
          <w:szCs w:val="28"/>
          <w:lang w:eastAsia="ru-RU"/>
        </w:rPr>
      </w:pPr>
      <w:proofErr w:type="spellStart"/>
      <w:r w:rsidRPr="00035D1E">
        <w:rPr>
          <w:rFonts w:ascii="Times New Roman" w:eastAsia="Times New Roman" w:hAnsi="Times New Roman" w:cs="Times New Roman"/>
          <w:sz w:val="28"/>
          <w:szCs w:val="28"/>
          <w:lang w:eastAsia="ru-RU"/>
        </w:rPr>
        <w:t>энтеральный</w:t>
      </w:r>
      <w:proofErr w:type="spellEnd"/>
      <w:r w:rsidRPr="00035D1E">
        <w:rPr>
          <w:rFonts w:ascii="Times New Roman" w:eastAsia="Times New Roman" w:hAnsi="Times New Roman" w:cs="Times New Roman"/>
          <w:sz w:val="28"/>
          <w:szCs w:val="28"/>
          <w:lang w:eastAsia="ru-RU"/>
        </w:rPr>
        <w:t xml:space="preserve"> (внутренний) - через желудочно-кишечный тракт; </w:t>
      </w:r>
    </w:p>
    <w:p w:rsidR="00035D1E" w:rsidRPr="00035D1E" w:rsidRDefault="00035D1E" w:rsidP="00035D1E">
      <w:pPr>
        <w:numPr>
          <w:ilvl w:val="1"/>
          <w:numId w:val="3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наружный - через кожные покровы, слизистые оболочки или дыхательные пути;</w:t>
      </w:r>
    </w:p>
    <w:p w:rsidR="00035D1E" w:rsidRPr="00035D1E" w:rsidRDefault="00035D1E" w:rsidP="00035D1E">
      <w:pPr>
        <w:numPr>
          <w:ilvl w:val="1"/>
          <w:numId w:val="3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парентеральный, минуя желудочно-кишечный тракт.</w:t>
      </w:r>
    </w:p>
    <w:p w:rsidR="00035D1E" w:rsidRPr="00035D1E" w:rsidRDefault="00035D1E" w:rsidP="00035D1E">
      <w:pPr>
        <w:spacing w:after="0" w:line="360" w:lineRule="auto"/>
        <w:ind w:firstLine="709"/>
        <w:jc w:val="both"/>
        <w:outlineLvl w:val="2"/>
        <w:rPr>
          <w:rFonts w:ascii="Times New Roman" w:eastAsia="Times New Roman" w:hAnsi="Times New Roman" w:cs="Times New Roman"/>
          <w:bCs/>
          <w:sz w:val="28"/>
          <w:szCs w:val="28"/>
          <w:lang w:eastAsia="ru-RU"/>
        </w:rPr>
      </w:pPr>
      <w:proofErr w:type="spellStart"/>
      <w:r w:rsidRPr="00035D1E">
        <w:rPr>
          <w:rFonts w:ascii="Times New Roman" w:eastAsia="Times New Roman" w:hAnsi="Times New Roman" w:cs="Times New Roman"/>
          <w:bCs/>
          <w:sz w:val="28"/>
          <w:szCs w:val="28"/>
          <w:lang w:eastAsia="ru-RU"/>
        </w:rPr>
        <w:t>Энтеральные</w:t>
      </w:r>
      <w:proofErr w:type="spellEnd"/>
      <w:r w:rsidRPr="00035D1E">
        <w:rPr>
          <w:rFonts w:ascii="Times New Roman" w:eastAsia="Times New Roman" w:hAnsi="Times New Roman" w:cs="Times New Roman"/>
          <w:bCs/>
          <w:sz w:val="28"/>
          <w:szCs w:val="28"/>
          <w:lang w:eastAsia="ru-RU"/>
        </w:rPr>
        <w:t xml:space="preserve"> пути введения лекарственных средств. </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proofErr w:type="spellStart"/>
      <w:r w:rsidRPr="00035D1E">
        <w:rPr>
          <w:rFonts w:ascii="Times New Roman" w:eastAsia="Times New Roman" w:hAnsi="Times New Roman" w:cs="Times New Roman"/>
          <w:bCs/>
          <w:sz w:val="28"/>
          <w:szCs w:val="28"/>
          <w:lang w:eastAsia="ru-RU"/>
        </w:rPr>
        <w:t>Энтеральный</w:t>
      </w:r>
      <w:proofErr w:type="spellEnd"/>
      <w:r w:rsidRPr="00035D1E">
        <w:rPr>
          <w:rFonts w:ascii="Times New Roman" w:eastAsia="Times New Roman" w:hAnsi="Times New Roman" w:cs="Times New Roman"/>
          <w:bCs/>
          <w:sz w:val="28"/>
          <w:szCs w:val="28"/>
          <w:lang w:eastAsia="ru-RU"/>
        </w:rPr>
        <w:t xml:space="preserve"> путь</w:t>
      </w:r>
      <w:r w:rsidRPr="00035D1E">
        <w:rPr>
          <w:rFonts w:ascii="Times New Roman" w:eastAsia="Times New Roman" w:hAnsi="Times New Roman" w:cs="Times New Roman"/>
          <w:sz w:val="28"/>
          <w:szCs w:val="28"/>
          <w:lang w:eastAsia="ru-RU"/>
        </w:rPr>
        <w:t xml:space="preserve"> включает в себя: введение препарата внутрь через рот (</w:t>
      </w:r>
      <w:proofErr w:type="spellStart"/>
      <w:r w:rsidRPr="00035D1E">
        <w:rPr>
          <w:rFonts w:ascii="Times New Roman" w:eastAsia="Times New Roman" w:hAnsi="Times New Roman" w:cs="Times New Roman"/>
          <w:sz w:val="28"/>
          <w:szCs w:val="28"/>
          <w:lang w:eastAsia="ru-RU"/>
        </w:rPr>
        <w:t>per</w:t>
      </w:r>
      <w:proofErr w:type="spellEnd"/>
      <w:r w:rsidRPr="00035D1E">
        <w:rPr>
          <w:rFonts w:ascii="Times New Roman" w:eastAsia="Times New Roman" w:hAnsi="Times New Roman" w:cs="Times New Roman"/>
          <w:sz w:val="28"/>
          <w:szCs w:val="28"/>
          <w:lang w:eastAsia="ru-RU"/>
        </w:rPr>
        <w:t xml:space="preserve"> </w:t>
      </w:r>
      <w:proofErr w:type="spellStart"/>
      <w:r w:rsidRPr="00035D1E">
        <w:rPr>
          <w:rFonts w:ascii="Times New Roman" w:eastAsia="Times New Roman" w:hAnsi="Times New Roman" w:cs="Times New Roman"/>
          <w:sz w:val="28"/>
          <w:szCs w:val="28"/>
          <w:lang w:eastAsia="ru-RU"/>
        </w:rPr>
        <w:t>os</w:t>
      </w:r>
      <w:proofErr w:type="spellEnd"/>
      <w:r w:rsidRPr="00035D1E">
        <w:rPr>
          <w:rFonts w:ascii="Times New Roman" w:eastAsia="Times New Roman" w:hAnsi="Times New Roman" w:cs="Times New Roman"/>
          <w:sz w:val="28"/>
          <w:szCs w:val="28"/>
          <w:lang w:eastAsia="ru-RU"/>
        </w:rPr>
        <w:t xml:space="preserve">) или </w:t>
      </w:r>
      <w:proofErr w:type="spellStart"/>
      <w:r w:rsidRPr="00035D1E">
        <w:rPr>
          <w:rFonts w:ascii="Times New Roman" w:eastAsia="Times New Roman" w:hAnsi="Times New Roman" w:cs="Times New Roman"/>
          <w:sz w:val="28"/>
          <w:szCs w:val="28"/>
          <w:lang w:eastAsia="ru-RU"/>
        </w:rPr>
        <w:t>перорально</w:t>
      </w:r>
      <w:proofErr w:type="spellEnd"/>
      <w:r w:rsidRPr="00035D1E">
        <w:rPr>
          <w:rFonts w:ascii="Times New Roman" w:eastAsia="Times New Roman" w:hAnsi="Times New Roman" w:cs="Times New Roman"/>
          <w:sz w:val="28"/>
          <w:szCs w:val="28"/>
          <w:lang w:eastAsia="ru-RU"/>
        </w:rPr>
        <w:t>; под язык (</w:t>
      </w:r>
      <w:proofErr w:type="spellStart"/>
      <w:r w:rsidRPr="00035D1E">
        <w:rPr>
          <w:rFonts w:ascii="Times New Roman" w:eastAsia="Times New Roman" w:hAnsi="Times New Roman" w:cs="Times New Roman"/>
          <w:sz w:val="28"/>
          <w:szCs w:val="28"/>
          <w:lang w:eastAsia="ru-RU"/>
        </w:rPr>
        <w:t>sub</w:t>
      </w:r>
      <w:proofErr w:type="spellEnd"/>
      <w:r w:rsidRPr="00035D1E">
        <w:rPr>
          <w:rFonts w:ascii="Times New Roman" w:eastAsia="Times New Roman" w:hAnsi="Times New Roman" w:cs="Times New Roman"/>
          <w:sz w:val="28"/>
          <w:szCs w:val="28"/>
          <w:lang w:eastAsia="ru-RU"/>
        </w:rPr>
        <w:t xml:space="preserve"> </w:t>
      </w:r>
      <w:proofErr w:type="spellStart"/>
      <w:r w:rsidRPr="00035D1E">
        <w:rPr>
          <w:rFonts w:ascii="Times New Roman" w:eastAsia="Times New Roman" w:hAnsi="Times New Roman" w:cs="Times New Roman"/>
          <w:sz w:val="28"/>
          <w:szCs w:val="28"/>
          <w:lang w:eastAsia="ru-RU"/>
        </w:rPr>
        <w:t>lingua</w:t>
      </w:r>
      <w:proofErr w:type="spellEnd"/>
      <w:r w:rsidRPr="00035D1E">
        <w:rPr>
          <w:rFonts w:ascii="Times New Roman" w:eastAsia="Times New Roman" w:hAnsi="Times New Roman" w:cs="Times New Roman"/>
          <w:sz w:val="28"/>
          <w:szCs w:val="28"/>
          <w:lang w:eastAsia="ru-RU"/>
        </w:rPr>
        <w:t xml:space="preserve">) или </w:t>
      </w:r>
      <w:proofErr w:type="spellStart"/>
      <w:r w:rsidRPr="00035D1E">
        <w:rPr>
          <w:rFonts w:ascii="Times New Roman" w:eastAsia="Times New Roman" w:hAnsi="Times New Roman" w:cs="Times New Roman"/>
          <w:sz w:val="28"/>
          <w:szCs w:val="28"/>
          <w:lang w:eastAsia="ru-RU"/>
        </w:rPr>
        <w:t>сублингвально</w:t>
      </w:r>
      <w:proofErr w:type="spellEnd"/>
      <w:r w:rsidRPr="00035D1E">
        <w:rPr>
          <w:rFonts w:ascii="Times New Roman" w:eastAsia="Times New Roman" w:hAnsi="Times New Roman" w:cs="Times New Roman"/>
          <w:sz w:val="28"/>
          <w:szCs w:val="28"/>
          <w:lang w:eastAsia="ru-RU"/>
        </w:rPr>
        <w:t>, в прямую кишку (</w:t>
      </w:r>
      <w:proofErr w:type="spellStart"/>
      <w:r w:rsidRPr="00035D1E">
        <w:rPr>
          <w:rFonts w:ascii="Times New Roman" w:eastAsia="Times New Roman" w:hAnsi="Times New Roman" w:cs="Times New Roman"/>
          <w:sz w:val="28"/>
          <w:szCs w:val="28"/>
          <w:lang w:eastAsia="ru-RU"/>
        </w:rPr>
        <w:t>per</w:t>
      </w:r>
      <w:proofErr w:type="spellEnd"/>
      <w:r w:rsidRPr="00035D1E">
        <w:rPr>
          <w:rFonts w:ascii="Times New Roman" w:eastAsia="Times New Roman" w:hAnsi="Times New Roman" w:cs="Times New Roman"/>
          <w:sz w:val="28"/>
          <w:szCs w:val="28"/>
          <w:lang w:eastAsia="ru-RU"/>
        </w:rPr>
        <w:t xml:space="preserve"> </w:t>
      </w:r>
      <w:proofErr w:type="spellStart"/>
      <w:r w:rsidRPr="00035D1E">
        <w:rPr>
          <w:rFonts w:ascii="Times New Roman" w:eastAsia="Times New Roman" w:hAnsi="Times New Roman" w:cs="Times New Roman"/>
          <w:sz w:val="28"/>
          <w:szCs w:val="28"/>
          <w:lang w:eastAsia="ru-RU"/>
        </w:rPr>
        <w:t>rectum</w:t>
      </w:r>
      <w:proofErr w:type="spellEnd"/>
      <w:r w:rsidRPr="00035D1E">
        <w:rPr>
          <w:rFonts w:ascii="Times New Roman" w:eastAsia="Times New Roman" w:hAnsi="Times New Roman" w:cs="Times New Roman"/>
          <w:sz w:val="28"/>
          <w:szCs w:val="28"/>
          <w:lang w:eastAsia="ru-RU"/>
        </w:rPr>
        <w:t>) или ректально.</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proofErr w:type="spellStart"/>
      <w:r w:rsidRPr="00035D1E">
        <w:rPr>
          <w:rFonts w:ascii="Times New Roman" w:eastAsia="Times New Roman" w:hAnsi="Times New Roman" w:cs="Times New Roman"/>
          <w:sz w:val="28"/>
          <w:szCs w:val="28"/>
          <w:lang w:eastAsia="ru-RU"/>
        </w:rPr>
        <w:t>Пероральный</w:t>
      </w:r>
      <w:proofErr w:type="spellEnd"/>
      <w:r w:rsidRPr="00035D1E">
        <w:rPr>
          <w:rFonts w:ascii="Times New Roman" w:eastAsia="Times New Roman" w:hAnsi="Times New Roman" w:cs="Times New Roman"/>
          <w:sz w:val="28"/>
          <w:szCs w:val="28"/>
          <w:lang w:eastAsia="ru-RU"/>
        </w:rPr>
        <w:t xml:space="preserve"> путь (его еще называют приемом препарата внутрь) самый удобный и простой, поэтому его наиболее часто используют для введения </w:t>
      </w:r>
      <w:hyperlink r:id="rId7" w:history="1">
        <w:r w:rsidRPr="00035D1E">
          <w:rPr>
            <w:rFonts w:ascii="Times New Roman" w:eastAsia="Times New Roman" w:hAnsi="Times New Roman" w:cs="Times New Roman"/>
            <w:sz w:val="28"/>
            <w:szCs w:val="28"/>
            <w:lang w:eastAsia="ru-RU"/>
          </w:rPr>
          <w:t>лекарственных препаратов</w:t>
        </w:r>
      </w:hyperlink>
      <w:r w:rsidRPr="00035D1E">
        <w:rPr>
          <w:rFonts w:ascii="Times New Roman" w:eastAsia="Times New Roman" w:hAnsi="Times New Roman" w:cs="Times New Roman"/>
          <w:sz w:val="28"/>
          <w:szCs w:val="28"/>
          <w:lang w:eastAsia="ru-RU"/>
        </w:rPr>
        <w:t xml:space="preserve">. Всасывание </w:t>
      </w:r>
      <w:hyperlink r:id="rId8" w:history="1">
        <w:r w:rsidRPr="00035D1E">
          <w:rPr>
            <w:rFonts w:ascii="Times New Roman" w:eastAsia="Times New Roman" w:hAnsi="Times New Roman" w:cs="Times New Roman"/>
            <w:sz w:val="28"/>
            <w:szCs w:val="28"/>
            <w:lang w:eastAsia="ru-RU"/>
          </w:rPr>
          <w:t>лекарств</w:t>
        </w:r>
      </w:hyperlink>
      <w:r w:rsidRPr="00035D1E">
        <w:rPr>
          <w:rFonts w:ascii="Times New Roman" w:eastAsia="Times New Roman" w:hAnsi="Times New Roman" w:cs="Times New Roman"/>
          <w:sz w:val="28"/>
          <w:szCs w:val="28"/>
          <w:lang w:eastAsia="ru-RU"/>
        </w:rPr>
        <w:t xml:space="preserve">, принятых через рот, происходит преимущественно путем простой диффузии неионизированных молекул в тонкой кишке, реже - в желудке. Эффект препарата при его приеме внутрь развивается через 20-40 мин, поэтому для экстренной терапии этот путь введения не годится. </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При этом до поступления в общий кровоток </w:t>
      </w:r>
      <w:hyperlink r:id="rId9" w:history="1">
        <w:r w:rsidRPr="00035D1E">
          <w:rPr>
            <w:rFonts w:ascii="Times New Roman" w:eastAsia="Times New Roman" w:hAnsi="Times New Roman" w:cs="Times New Roman"/>
            <w:sz w:val="28"/>
            <w:szCs w:val="28"/>
            <w:lang w:eastAsia="ru-RU"/>
          </w:rPr>
          <w:t>лекарства</w:t>
        </w:r>
      </w:hyperlink>
      <w:r w:rsidRPr="00035D1E">
        <w:rPr>
          <w:rFonts w:ascii="Times New Roman" w:eastAsia="Times New Roman" w:hAnsi="Times New Roman" w:cs="Times New Roman"/>
          <w:sz w:val="28"/>
          <w:szCs w:val="28"/>
          <w:lang w:eastAsia="ru-RU"/>
        </w:rPr>
        <w:t xml:space="preserve"> проходят два </w:t>
      </w:r>
      <w:proofErr w:type="spellStart"/>
      <w:r w:rsidRPr="00035D1E">
        <w:rPr>
          <w:rFonts w:ascii="Times New Roman" w:eastAsia="Times New Roman" w:hAnsi="Times New Roman" w:cs="Times New Roman"/>
          <w:sz w:val="28"/>
          <w:szCs w:val="28"/>
          <w:lang w:eastAsia="ru-RU"/>
        </w:rPr>
        <w:t>биохимически</w:t>
      </w:r>
      <w:proofErr w:type="spellEnd"/>
      <w:r w:rsidRPr="00035D1E">
        <w:rPr>
          <w:rFonts w:ascii="Times New Roman" w:eastAsia="Times New Roman" w:hAnsi="Times New Roman" w:cs="Times New Roman"/>
          <w:sz w:val="28"/>
          <w:szCs w:val="28"/>
          <w:lang w:eastAsia="ru-RU"/>
        </w:rPr>
        <w:t xml:space="preserve"> активных барьера - кишечник и печень, где на них воздействуют соляная кислота, пищеварительные (гидролитические) и печеночные (</w:t>
      </w:r>
      <w:proofErr w:type="spellStart"/>
      <w:r w:rsidRPr="00035D1E">
        <w:rPr>
          <w:rFonts w:ascii="Times New Roman" w:eastAsia="Times New Roman" w:hAnsi="Times New Roman" w:cs="Times New Roman"/>
          <w:sz w:val="28"/>
          <w:szCs w:val="28"/>
          <w:lang w:eastAsia="ru-RU"/>
        </w:rPr>
        <w:t>микросомальные</w:t>
      </w:r>
      <w:proofErr w:type="spellEnd"/>
      <w:r w:rsidRPr="00035D1E">
        <w:rPr>
          <w:rFonts w:ascii="Times New Roman" w:eastAsia="Times New Roman" w:hAnsi="Times New Roman" w:cs="Times New Roman"/>
          <w:sz w:val="28"/>
          <w:szCs w:val="28"/>
          <w:lang w:eastAsia="ru-RU"/>
        </w:rPr>
        <w:t>) ферменты, и где большинство лекарств разрушаются (</w:t>
      </w:r>
      <w:proofErr w:type="spellStart"/>
      <w:r w:rsidRPr="00035D1E">
        <w:rPr>
          <w:rFonts w:ascii="Times New Roman" w:eastAsia="Times New Roman" w:hAnsi="Times New Roman" w:cs="Times New Roman"/>
          <w:sz w:val="28"/>
          <w:szCs w:val="28"/>
          <w:lang w:eastAsia="ru-RU"/>
        </w:rPr>
        <w:t>биотрансформируются</w:t>
      </w:r>
      <w:proofErr w:type="spellEnd"/>
      <w:r w:rsidRPr="00035D1E">
        <w:rPr>
          <w:rFonts w:ascii="Times New Roman" w:eastAsia="Times New Roman" w:hAnsi="Times New Roman" w:cs="Times New Roman"/>
          <w:sz w:val="28"/>
          <w:szCs w:val="28"/>
          <w:lang w:eastAsia="ru-RU"/>
        </w:rPr>
        <w:t xml:space="preserve">). Характеристикой интенсивности этого процесса является </w:t>
      </w:r>
      <w:proofErr w:type="spellStart"/>
      <w:r w:rsidRPr="00035D1E">
        <w:rPr>
          <w:rFonts w:ascii="Times New Roman" w:eastAsia="Times New Roman" w:hAnsi="Times New Roman" w:cs="Times New Roman"/>
          <w:sz w:val="28"/>
          <w:szCs w:val="28"/>
          <w:lang w:eastAsia="ru-RU"/>
        </w:rPr>
        <w:t>биодоступность</w:t>
      </w:r>
      <w:proofErr w:type="spellEnd"/>
      <w:r w:rsidRPr="00035D1E">
        <w:rPr>
          <w:rFonts w:ascii="Times New Roman" w:eastAsia="Times New Roman" w:hAnsi="Times New Roman" w:cs="Times New Roman"/>
          <w:sz w:val="28"/>
          <w:szCs w:val="28"/>
          <w:lang w:eastAsia="ru-RU"/>
        </w:rPr>
        <w:t xml:space="preserve">, которая равна процентному отношению количества </w:t>
      </w:r>
      <w:hyperlink r:id="rId10" w:history="1">
        <w:r w:rsidRPr="00035D1E">
          <w:rPr>
            <w:rFonts w:ascii="Times New Roman" w:eastAsia="Times New Roman" w:hAnsi="Times New Roman" w:cs="Times New Roman"/>
            <w:sz w:val="28"/>
            <w:szCs w:val="28"/>
            <w:lang w:eastAsia="ru-RU"/>
          </w:rPr>
          <w:t>лекарства</w:t>
        </w:r>
      </w:hyperlink>
      <w:r w:rsidRPr="00035D1E">
        <w:rPr>
          <w:rFonts w:ascii="Times New Roman" w:eastAsia="Times New Roman" w:hAnsi="Times New Roman" w:cs="Times New Roman"/>
          <w:sz w:val="28"/>
          <w:szCs w:val="28"/>
          <w:lang w:eastAsia="ru-RU"/>
        </w:rPr>
        <w:t xml:space="preserve">, достигшего кровеносного русла, к общему количеству </w:t>
      </w:r>
      <w:hyperlink r:id="rId11" w:history="1">
        <w:r w:rsidRPr="00035D1E">
          <w:rPr>
            <w:rFonts w:ascii="Times New Roman" w:eastAsia="Times New Roman" w:hAnsi="Times New Roman" w:cs="Times New Roman"/>
            <w:sz w:val="28"/>
            <w:szCs w:val="28"/>
            <w:lang w:eastAsia="ru-RU"/>
          </w:rPr>
          <w:t>лекарства</w:t>
        </w:r>
      </w:hyperlink>
      <w:r w:rsidRPr="00035D1E">
        <w:rPr>
          <w:rFonts w:ascii="Times New Roman" w:eastAsia="Times New Roman" w:hAnsi="Times New Roman" w:cs="Times New Roman"/>
          <w:sz w:val="28"/>
          <w:szCs w:val="28"/>
          <w:lang w:eastAsia="ru-RU"/>
        </w:rPr>
        <w:t xml:space="preserve">, введенного в организм. Чем больше </w:t>
      </w:r>
      <w:proofErr w:type="spellStart"/>
      <w:r w:rsidRPr="00035D1E">
        <w:rPr>
          <w:rFonts w:ascii="Times New Roman" w:eastAsia="Times New Roman" w:hAnsi="Times New Roman" w:cs="Times New Roman"/>
          <w:sz w:val="28"/>
          <w:szCs w:val="28"/>
          <w:lang w:eastAsia="ru-RU"/>
        </w:rPr>
        <w:t>биодоступность</w:t>
      </w:r>
      <w:proofErr w:type="spellEnd"/>
      <w:r w:rsidRPr="00035D1E">
        <w:rPr>
          <w:rFonts w:ascii="Times New Roman" w:eastAsia="Times New Roman" w:hAnsi="Times New Roman" w:cs="Times New Roman"/>
          <w:sz w:val="28"/>
          <w:szCs w:val="28"/>
          <w:lang w:eastAsia="ru-RU"/>
        </w:rPr>
        <w:t xml:space="preserve"> </w:t>
      </w:r>
      <w:hyperlink r:id="rId12" w:history="1">
        <w:r w:rsidRPr="00035D1E">
          <w:rPr>
            <w:rFonts w:ascii="Times New Roman" w:eastAsia="Times New Roman" w:hAnsi="Times New Roman" w:cs="Times New Roman"/>
            <w:sz w:val="28"/>
            <w:szCs w:val="28"/>
            <w:lang w:eastAsia="ru-RU"/>
          </w:rPr>
          <w:t>лекарства</w:t>
        </w:r>
      </w:hyperlink>
      <w:r w:rsidRPr="00035D1E">
        <w:rPr>
          <w:rFonts w:ascii="Times New Roman" w:eastAsia="Times New Roman" w:hAnsi="Times New Roman" w:cs="Times New Roman"/>
          <w:sz w:val="28"/>
          <w:szCs w:val="28"/>
          <w:lang w:eastAsia="ru-RU"/>
        </w:rPr>
        <w:t xml:space="preserve">, тем более полно оно попадает в кровь и тем больший эффект оно </w:t>
      </w:r>
      <w:r w:rsidRPr="00035D1E">
        <w:rPr>
          <w:rFonts w:ascii="Times New Roman" w:eastAsia="Times New Roman" w:hAnsi="Times New Roman" w:cs="Times New Roman"/>
          <w:sz w:val="28"/>
          <w:szCs w:val="28"/>
          <w:lang w:eastAsia="ru-RU"/>
        </w:rPr>
        <w:lastRenderedPageBreak/>
        <w:t xml:space="preserve">оказывает. Низкая </w:t>
      </w:r>
      <w:proofErr w:type="spellStart"/>
      <w:r w:rsidRPr="00035D1E">
        <w:rPr>
          <w:rFonts w:ascii="Times New Roman" w:eastAsia="Times New Roman" w:hAnsi="Times New Roman" w:cs="Times New Roman"/>
          <w:sz w:val="28"/>
          <w:szCs w:val="28"/>
          <w:lang w:eastAsia="ru-RU"/>
        </w:rPr>
        <w:t>биодоступность</w:t>
      </w:r>
      <w:proofErr w:type="spellEnd"/>
      <w:r w:rsidRPr="00035D1E">
        <w:rPr>
          <w:rFonts w:ascii="Times New Roman" w:eastAsia="Times New Roman" w:hAnsi="Times New Roman" w:cs="Times New Roman"/>
          <w:sz w:val="28"/>
          <w:szCs w:val="28"/>
          <w:lang w:eastAsia="ru-RU"/>
        </w:rPr>
        <w:t xml:space="preserve"> является причиной того, что некоторые </w:t>
      </w:r>
      <w:hyperlink r:id="rId13" w:history="1">
        <w:r w:rsidRPr="00035D1E">
          <w:rPr>
            <w:rFonts w:ascii="Times New Roman" w:eastAsia="Times New Roman" w:hAnsi="Times New Roman" w:cs="Times New Roman"/>
            <w:sz w:val="28"/>
            <w:szCs w:val="28"/>
            <w:lang w:eastAsia="ru-RU"/>
          </w:rPr>
          <w:t>лекарства</w:t>
        </w:r>
      </w:hyperlink>
      <w:r w:rsidRPr="00035D1E">
        <w:rPr>
          <w:rFonts w:ascii="Times New Roman" w:eastAsia="Times New Roman" w:hAnsi="Times New Roman" w:cs="Times New Roman"/>
          <w:sz w:val="28"/>
          <w:szCs w:val="28"/>
          <w:lang w:eastAsia="ru-RU"/>
        </w:rPr>
        <w:t xml:space="preserve"> неэффективны при приеме внутрь.</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Скорость и полнота всасывания </w:t>
      </w:r>
      <w:hyperlink r:id="rId14" w:history="1">
        <w:r w:rsidRPr="00035D1E">
          <w:rPr>
            <w:rFonts w:ascii="Times New Roman" w:eastAsia="Times New Roman" w:hAnsi="Times New Roman" w:cs="Times New Roman"/>
            <w:sz w:val="28"/>
            <w:szCs w:val="28"/>
            <w:lang w:eastAsia="ru-RU"/>
          </w:rPr>
          <w:t>лекарств</w:t>
        </w:r>
      </w:hyperlink>
      <w:r w:rsidRPr="00035D1E">
        <w:rPr>
          <w:rFonts w:ascii="Times New Roman" w:eastAsia="Times New Roman" w:hAnsi="Times New Roman" w:cs="Times New Roman"/>
          <w:sz w:val="28"/>
          <w:szCs w:val="28"/>
          <w:lang w:eastAsia="ru-RU"/>
        </w:rPr>
        <w:t xml:space="preserve"> из желудочно-кишечного тракта зависит от времени приема пищи, ее состава и количества. Так, натощак кислотность меньше, и это улучшает всасывание алкалоидов и слабых оснований, в то время как слабые кислоты усваиваются лучше после еды. </w:t>
      </w:r>
      <w:hyperlink r:id="rId15" w:history="1">
        <w:r w:rsidRPr="00035D1E">
          <w:rPr>
            <w:rFonts w:ascii="Times New Roman" w:eastAsia="Times New Roman" w:hAnsi="Times New Roman" w:cs="Times New Roman"/>
            <w:sz w:val="28"/>
            <w:szCs w:val="28"/>
            <w:lang w:eastAsia="ru-RU"/>
          </w:rPr>
          <w:t>Лекарства</w:t>
        </w:r>
      </w:hyperlink>
      <w:r w:rsidRPr="00035D1E">
        <w:rPr>
          <w:rFonts w:ascii="Times New Roman" w:eastAsia="Times New Roman" w:hAnsi="Times New Roman" w:cs="Times New Roman"/>
          <w:sz w:val="28"/>
          <w:szCs w:val="28"/>
          <w:lang w:eastAsia="ru-RU"/>
        </w:rPr>
        <w:t>, принятые после еды, могут взаимодействовать с компонентами пищи, что влияет на их всасывание. Например, кальция хлорид, принятый после еды, может образовывать с жирными кислотами нерастворимые кальциевые соли, ограничивающие возможность всасывания его в кровь.</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Быстрое всасывание лекарств из подъязычной области (при </w:t>
      </w:r>
      <w:proofErr w:type="spellStart"/>
      <w:r w:rsidRPr="00035D1E">
        <w:rPr>
          <w:rFonts w:ascii="Times New Roman" w:eastAsia="Times New Roman" w:hAnsi="Times New Roman" w:cs="Times New Roman"/>
          <w:sz w:val="28"/>
          <w:szCs w:val="28"/>
          <w:lang w:eastAsia="ru-RU"/>
        </w:rPr>
        <w:t>сублингвальном</w:t>
      </w:r>
      <w:proofErr w:type="spellEnd"/>
      <w:r w:rsidRPr="00035D1E">
        <w:rPr>
          <w:rFonts w:ascii="Times New Roman" w:eastAsia="Times New Roman" w:hAnsi="Times New Roman" w:cs="Times New Roman"/>
          <w:sz w:val="28"/>
          <w:szCs w:val="28"/>
          <w:lang w:eastAsia="ru-RU"/>
        </w:rPr>
        <w:t xml:space="preserve"> введении) обеспечивается богатой </w:t>
      </w:r>
      <w:proofErr w:type="spellStart"/>
      <w:r w:rsidRPr="00035D1E">
        <w:rPr>
          <w:rFonts w:ascii="Times New Roman" w:eastAsia="Times New Roman" w:hAnsi="Times New Roman" w:cs="Times New Roman"/>
          <w:sz w:val="28"/>
          <w:szCs w:val="28"/>
          <w:lang w:eastAsia="ru-RU"/>
        </w:rPr>
        <w:t>васкуляризацией</w:t>
      </w:r>
      <w:proofErr w:type="spellEnd"/>
      <w:r w:rsidRPr="00035D1E">
        <w:rPr>
          <w:rFonts w:ascii="Times New Roman" w:eastAsia="Times New Roman" w:hAnsi="Times New Roman" w:cs="Times New Roman"/>
          <w:sz w:val="28"/>
          <w:szCs w:val="28"/>
          <w:lang w:eastAsia="ru-RU"/>
        </w:rPr>
        <w:t xml:space="preserve"> слизистой оболочки полости рта. Действие препаратов наступает быстро (через 2-3 мин). </w:t>
      </w:r>
      <w:proofErr w:type="spellStart"/>
      <w:r w:rsidRPr="00035D1E">
        <w:rPr>
          <w:rFonts w:ascii="Times New Roman" w:eastAsia="Times New Roman" w:hAnsi="Times New Roman" w:cs="Times New Roman"/>
          <w:sz w:val="28"/>
          <w:szCs w:val="28"/>
          <w:lang w:eastAsia="ru-RU"/>
        </w:rPr>
        <w:t>Сублингвально</w:t>
      </w:r>
      <w:proofErr w:type="spellEnd"/>
      <w:r w:rsidRPr="00035D1E">
        <w:rPr>
          <w:rFonts w:ascii="Times New Roman" w:eastAsia="Times New Roman" w:hAnsi="Times New Roman" w:cs="Times New Roman"/>
          <w:sz w:val="28"/>
          <w:szCs w:val="28"/>
          <w:lang w:eastAsia="ru-RU"/>
        </w:rPr>
        <w:t xml:space="preserve"> наиболее часто применяют нитроглицерин при приступе стенокардии, а </w:t>
      </w:r>
      <w:proofErr w:type="spellStart"/>
      <w:r w:rsidRPr="00035D1E">
        <w:rPr>
          <w:rFonts w:ascii="Times New Roman" w:eastAsia="Times New Roman" w:hAnsi="Times New Roman" w:cs="Times New Roman"/>
          <w:sz w:val="28"/>
          <w:szCs w:val="28"/>
          <w:lang w:eastAsia="ru-RU"/>
        </w:rPr>
        <w:t>клофелин</w:t>
      </w:r>
      <w:proofErr w:type="spellEnd"/>
      <w:r w:rsidRPr="00035D1E">
        <w:rPr>
          <w:rFonts w:ascii="Times New Roman" w:eastAsia="Times New Roman" w:hAnsi="Times New Roman" w:cs="Times New Roman"/>
          <w:sz w:val="28"/>
          <w:szCs w:val="28"/>
          <w:lang w:eastAsia="ru-RU"/>
        </w:rPr>
        <w:t xml:space="preserve"> и </w:t>
      </w:r>
      <w:proofErr w:type="spellStart"/>
      <w:r w:rsidRPr="00035D1E">
        <w:rPr>
          <w:rFonts w:ascii="Times New Roman" w:eastAsia="Times New Roman" w:hAnsi="Times New Roman" w:cs="Times New Roman"/>
          <w:sz w:val="28"/>
          <w:szCs w:val="28"/>
          <w:lang w:eastAsia="ru-RU"/>
        </w:rPr>
        <w:t>нифедипин</w:t>
      </w:r>
      <w:proofErr w:type="spellEnd"/>
      <w:r w:rsidRPr="00035D1E">
        <w:rPr>
          <w:rFonts w:ascii="Times New Roman" w:eastAsia="Times New Roman" w:hAnsi="Times New Roman" w:cs="Times New Roman"/>
          <w:sz w:val="28"/>
          <w:szCs w:val="28"/>
          <w:lang w:eastAsia="ru-RU"/>
        </w:rPr>
        <w:t xml:space="preserve"> для купирования гипертонического криза. При </w:t>
      </w:r>
      <w:proofErr w:type="spellStart"/>
      <w:r w:rsidRPr="00035D1E">
        <w:rPr>
          <w:rFonts w:ascii="Times New Roman" w:eastAsia="Times New Roman" w:hAnsi="Times New Roman" w:cs="Times New Roman"/>
          <w:sz w:val="28"/>
          <w:szCs w:val="28"/>
          <w:lang w:eastAsia="ru-RU"/>
        </w:rPr>
        <w:t>сублингвальном</w:t>
      </w:r>
      <w:proofErr w:type="spellEnd"/>
      <w:r w:rsidRPr="00035D1E">
        <w:rPr>
          <w:rFonts w:ascii="Times New Roman" w:eastAsia="Times New Roman" w:hAnsi="Times New Roman" w:cs="Times New Roman"/>
          <w:sz w:val="28"/>
          <w:szCs w:val="28"/>
          <w:lang w:eastAsia="ru-RU"/>
        </w:rPr>
        <w:t xml:space="preserve"> введении </w:t>
      </w:r>
      <w:hyperlink r:id="rId16" w:history="1">
        <w:r w:rsidRPr="00035D1E">
          <w:rPr>
            <w:rFonts w:ascii="Times New Roman" w:eastAsia="Times New Roman" w:hAnsi="Times New Roman" w:cs="Times New Roman"/>
            <w:sz w:val="28"/>
            <w:szCs w:val="28"/>
            <w:lang w:eastAsia="ru-RU"/>
          </w:rPr>
          <w:t>лекарства</w:t>
        </w:r>
      </w:hyperlink>
      <w:r w:rsidRPr="00035D1E">
        <w:rPr>
          <w:rFonts w:ascii="Times New Roman" w:eastAsia="Times New Roman" w:hAnsi="Times New Roman" w:cs="Times New Roman"/>
          <w:sz w:val="28"/>
          <w:szCs w:val="28"/>
          <w:lang w:eastAsia="ru-RU"/>
        </w:rPr>
        <w:t xml:space="preserve"> попадают в </w:t>
      </w:r>
      <w:proofErr w:type="spellStart"/>
      <w:r w:rsidRPr="00035D1E">
        <w:rPr>
          <w:rFonts w:ascii="Times New Roman" w:eastAsia="Times New Roman" w:hAnsi="Times New Roman" w:cs="Times New Roman"/>
          <w:sz w:val="28"/>
          <w:szCs w:val="28"/>
          <w:lang w:eastAsia="ru-RU"/>
        </w:rPr>
        <w:t>бoльшoй</w:t>
      </w:r>
      <w:proofErr w:type="spellEnd"/>
      <w:r w:rsidRPr="00035D1E">
        <w:rPr>
          <w:rFonts w:ascii="Times New Roman" w:eastAsia="Times New Roman" w:hAnsi="Times New Roman" w:cs="Times New Roman"/>
          <w:sz w:val="28"/>
          <w:szCs w:val="28"/>
          <w:lang w:eastAsia="ru-RU"/>
        </w:rPr>
        <w:t xml:space="preserve"> круг кровообращения, минуя желудочно-кишечный тракт и печень, </w:t>
      </w:r>
      <w:proofErr w:type="spellStart"/>
      <w:r w:rsidRPr="00035D1E">
        <w:rPr>
          <w:rFonts w:ascii="Times New Roman" w:eastAsia="Times New Roman" w:hAnsi="Times New Roman" w:cs="Times New Roman"/>
          <w:sz w:val="28"/>
          <w:szCs w:val="28"/>
          <w:lang w:eastAsia="ru-RU"/>
        </w:rPr>
        <w:t>чтo</w:t>
      </w:r>
      <w:proofErr w:type="spellEnd"/>
      <w:r w:rsidRPr="00035D1E">
        <w:rPr>
          <w:rFonts w:ascii="Times New Roman" w:eastAsia="Times New Roman" w:hAnsi="Times New Roman" w:cs="Times New Roman"/>
          <w:sz w:val="28"/>
          <w:szCs w:val="28"/>
          <w:lang w:eastAsia="ru-RU"/>
        </w:rPr>
        <w:t xml:space="preserve"> позволяет избежать его </w:t>
      </w:r>
      <w:proofErr w:type="spellStart"/>
      <w:r w:rsidRPr="00035D1E">
        <w:rPr>
          <w:rFonts w:ascii="Times New Roman" w:eastAsia="Times New Roman" w:hAnsi="Times New Roman" w:cs="Times New Roman"/>
          <w:sz w:val="28"/>
          <w:szCs w:val="28"/>
          <w:lang w:eastAsia="ru-RU"/>
        </w:rPr>
        <w:t>биотрансформации</w:t>
      </w:r>
      <w:proofErr w:type="spellEnd"/>
      <w:r w:rsidRPr="00035D1E">
        <w:rPr>
          <w:rFonts w:ascii="Times New Roman" w:eastAsia="Times New Roman" w:hAnsi="Times New Roman" w:cs="Times New Roman"/>
          <w:sz w:val="28"/>
          <w:szCs w:val="28"/>
          <w:lang w:eastAsia="ru-RU"/>
        </w:rPr>
        <w:t xml:space="preserve">. Препарат следует держать во рту до полного его рассасывания. Часто </w:t>
      </w:r>
      <w:proofErr w:type="spellStart"/>
      <w:r w:rsidRPr="00035D1E">
        <w:rPr>
          <w:rFonts w:ascii="Times New Roman" w:eastAsia="Times New Roman" w:hAnsi="Times New Roman" w:cs="Times New Roman"/>
          <w:sz w:val="28"/>
          <w:szCs w:val="28"/>
          <w:lang w:eastAsia="ru-RU"/>
        </w:rPr>
        <w:t>сублингвальное</w:t>
      </w:r>
      <w:proofErr w:type="spellEnd"/>
      <w:r w:rsidRPr="00035D1E">
        <w:rPr>
          <w:rFonts w:ascii="Times New Roman" w:eastAsia="Times New Roman" w:hAnsi="Times New Roman" w:cs="Times New Roman"/>
          <w:sz w:val="28"/>
          <w:szCs w:val="28"/>
          <w:lang w:eastAsia="ru-RU"/>
        </w:rPr>
        <w:t xml:space="preserve"> применение </w:t>
      </w:r>
      <w:hyperlink r:id="rId17" w:history="1">
        <w:r w:rsidRPr="00035D1E">
          <w:rPr>
            <w:rFonts w:ascii="Times New Roman" w:eastAsia="Times New Roman" w:hAnsi="Times New Roman" w:cs="Times New Roman"/>
            <w:sz w:val="28"/>
            <w:szCs w:val="28"/>
            <w:lang w:eastAsia="ru-RU"/>
          </w:rPr>
          <w:t>лекарственных средств</w:t>
        </w:r>
      </w:hyperlink>
      <w:r w:rsidRPr="00035D1E">
        <w:rPr>
          <w:rFonts w:ascii="Times New Roman" w:eastAsia="Times New Roman" w:hAnsi="Times New Roman" w:cs="Times New Roman"/>
          <w:sz w:val="28"/>
          <w:szCs w:val="28"/>
          <w:lang w:eastAsia="ru-RU"/>
        </w:rPr>
        <w:t xml:space="preserve"> может вызывать раздражение слизистой оболочки полости рта.</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Иногда для быстрого всасывания препараты применяют за щеку (</w:t>
      </w:r>
      <w:proofErr w:type="spellStart"/>
      <w:r w:rsidRPr="00035D1E">
        <w:rPr>
          <w:rFonts w:ascii="Times New Roman" w:eastAsia="Times New Roman" w:hAnsi="Times New Roman" w:cs="Times New Roman"/>
          <w:sz w:val="28"/>
          <w:szCs w:val="28"/>
          <w:lang w:eastAsia="ru-RU"/>
        </w:rPr>
        <w:t>буккально</w:t>
      </w:r>
      <w:proofErr w:type="spellEnd"/>
      <w:r w:rsidRPr="00035D1E">
        <w:rPr>
          <w:rFonts w:ascii="Times New Roman" w:eastAsia="Times New Roman" w:hAnsi="Times New Roman" w:cs="Times New Roman"/>
          <w:sz w:val="28"/>
          <w:szCs w:val="28"/>
          <w:lang w:eastAsia="ru-RU"/>
        </w:rPr>
        <w:t>) или на десну в виде пленок.</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Ректальный путь введения используют реже (слизи, суппозитории): при заболеваниях желудочно-кишечного тракта, при бессознательном состоянии больного. </w:t>
      </w:r>
      <w:proofErr w:type="spellStart"/>
      <w:r w:rsidRPr="00035D1E">
        <w:rPr>
          <w:rFonts w:ascii="Times New Roman" w:eastAsia="Times New Roman" w:hAnsi="Times New Roman" w:cs="Times New Roman"/>
          <w:sz w:val="28"/>
          <w:szCs w:val="28"/>
          <w:lang w:eastAsia="ru-RU"/>
        </w:rPr>
        <w:t>Биодоступность</w:t>
      </w:r>
      <w:proofErr w:type="spellEnd"/>
      <w:r w:rsidRPr="00035D1E">
        <w:rPr>
          <w:rFonts w:ascii="Times New Roman" w:eastAsia="Times New Roman" w:hAnsi="Times New Roman" w:cs="Times New Roman"/>
          <w:sz w:val="28"/>
          <w:szCs w:val="28"/>
          <w:lang w:eastAsia="ru-RU"/>
        </w:rPr>
        <w:t xml:space="preserve"> </w:t>
      </w:r>
      <w:hyperlink r:id="rId18" w:history="1">
        <w:r w:rsidRPr="00035D1E">
          <w:rPr>
            <w:rFonts w:ascii="Times New Roman" w:eastAsia="Times New Roman" w:hAnsi="Times New Roman" w:cs="Times New Roman"/>
            <w:sz w:val="28"/>
            <w:szCs w:val="28"/>
            <w:lang w:eastAsia="ru-RU"/>
          </w:rPr>
          <w:t>лекарств</w:t>
        </w:r>
      </w:hyperlink>
      <w:r w:rsidRPr="00035D1E">
        <w:rPr>
          <w:rFonts w:ascii="Times New Roman" w:eastAsia="Times New Roman" w:hAnsi="Times New Roman" w:cs="Times New Roman"/>
          <w:sz w:val="28"/>
          <w:szCs w:val="28"/>
          <w:lang w:eastAsia="ru-RU"/>
        </w:rPr>
        <w:t xml:space="preserve"> при этом пути введения выше, чем при </w:t>
      </w:r>
      <w:proofErr w:type="spellStart"/>
      <w:r w:rsidRPr="00035D1E">
        <w:rPr>
          <w:rFonts w:ascii="Times New Roman" w:eastAsia="Times New Roman" w:hAnsi="Times New Roman" w:cs="Times New Roman"/>
          <w:sz w:val="28"/>
          <w:szCs w:val="28"/>
          <w:lang w:eastAsia="ru-RU"/>
        </w:rPr>
        <w:t>пероральном</w:t>
      </w:r>
      <w:proofErr w:type="spellEnd"/>
      <w:r w:rsidRPr="00035D1E">
        <w:rPr>
          <w:rFonts w:ascii="Times New Roman" w:eastAsia="Times New Roman" w:hAnsi="Times New Roman" w:cs="Times New Roman"/>
          <w:sz w:val="28"/>
          <w:szCs w:val="28"/>
          <w:lang w:eastAsia="ru-RU"/>
        </w:rPr>
        <w:t xml:space="preserve">. Около 1/3 </w:t>
      </w:r>
      <w:hyperlink r:id="rId19" w:history="1">
        <w:r w:rsidRPr="00035D1E">
          <w:rPr>
            <w:rFonts w:ascii="Times New Roman" w:eastAsia="Times New Roman" w:hAnsi="Times New Roman" w:cs="Times New Roman"/>
            <w:sz w:val="28"/>
            <w:szCs w:val="28"/>
            <w:lang w:eastAsia="ru-RU"/>
          </w:rPr>
          <w:t>лекарственного препарата</w:t>
        </w:r>
      </w:hyperlink>
      <w:r w:rsidRPr="00035D1E">
        <w:rPr>
          <w:rFonts w:ascii="Times New Roman" w:eastAsia="Times New Roman" w:hAnsi="Times New Roman" w:cs="Times New Roman"/>
          <w:sz w:val="28"/>
          <w:szCs w:val="28"/>
          <w:lang w:eastAsia="ru-RU"/>
        </w:rPr>
        <w:t xml:space="preserve"> поступает в общий кровоток, минуя печень, поскольку нижняя геморроидальная вена впадает в систему нижней полой вены, а не в портальную. </w:t>
      </w:r>
    </w:p>
    <w:p w:rsidR="00035D1E" w:rsidRPr="00035D1E" w:rsidRDefault="00035D1E" w:rsidP="00035D1E">
      <w:pPr>
        <w:spacing w:after="0" w:line="360" w:lineRule="auto"/>
        <w:ind w:firstLine="709"/>
        <w:jc w:val="both"/>
        <w:rPr>
          <w:rFonts w:ascii="Times New Roman" w:eastAsia="Calibri" w:hAnsi="Times New Roman" w:cs="Times New Roman"/>
          <w:sz w:val="28"/>
          <w:szCs w:val="28"/>
          <w:lang w:eastAsia="ru-RU"/>
        </w:rPr>
      </w:pPr>
      <w:r w:rsidRPr="00035D1E">
        <w:rPr>
          <w:rFonts w:ascii="Times New Roman" w:eastAsia="Calibri" w:hAnsi="Times New Roman" w:cs="Times New Roman"/>
          <w:sz w:val="28"/>
          <w:szCs w:val="28"/>
          <w:lang w:eastAsia="ru-RU"/>
        </w:rPr>
        <w:lastRenderedPageBreak/>
        <w:t>Наружные пути введения</w:t>
      </w:r>
      <w:r w:rsidRPr="00035D1E">
        <w:rPr>
          <w:rFonts w:ascii="Times New Roman" w:eastAsia="Times New Roman" w:hAnsi="Times New Roman" w:cs="Times New Roman"/>
          <w:bCs/>
          <w:sz w:val="28"/>
          <w:szCs w:val="28"/>
          <w:lang w:eastAsia="ru-RU"/>
        </w:rPr>
        <w:t xml:space="preserve"> лекарственных средств.</w:t>
      </w:r>
      <w:r w:rsidRPr="00035D1E">
        <w:rPr>
          <w:rFonts w:ascii="Times New Roman" w:eastAsia="Calibri" w:hAnsi="Times New Roman" w:cs="Times New Roman"/>
          <w:sz w:val="28"/>
          <w:szCs w:val="28"/>
          <w:lang w:eastAsia="ru-RU"/>
        </w:rPr>
        <w:t xml:space="preserve"> </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Для получения локального эффекта на поверхность кожи или слизистых оболочек наносятся </w:t>
      </w:r>
      <w:hyperlink r:id="rId20" w:history="1">
        <w:r w:rsidRPr="00035D1E">
          <w:rPr>
            <w:rFonts w:ascii="Times New Roman" w:eastAsia="Times New Roman" w:hAnsi="Times New Roman" w:cs="Times New Roman"/>
            <w:sz w:val="28"/>
            <w:szCs w:val="28"/>
            <w:lang w:eastAsia="ru-RU"/>
          </w:rPr>
          <w:t>лекарственные средства</w:t>
        </w:r>
      </w:hyperlink>
      <w:r w:rsidRPr="00035D1E">
        <w:rPr>
          <w:rFonts w:ascii="Times New Roman" w:eastAsia="Times New Roman" w:hAnsi="Times New Roman" w:cs="Times New Roman"/>
          <w:sz w:val="28"/>
          <w:szCs w:val="28"/>
          <w:lang w:eastAsia="ru-RU"/>
        </w:rPr>
        <w:t xml:space="preserve">. При наружном применении (смазывание, ванночки, полоскания) </w:t>
      </w:r>
      <w:hyperlink r:id="rId21" w:history="1">
        <w:r w:rsidRPr="00035D1E">
          <w:rPr>
            <w:rFonts w:ascii="Times New Roman" w:eastAsia="Times New Roman" w:hAnsi="Times New Roman" w:cs="Times New Roman"/>
            <w:sz w:val="28"/>
            <w:szCs w:val="28"/>
            <w:lang w:eastAsia="ru-RU"/>
          </w:rPr>
          <w:t>лекарственный препарат</w:t>
        </w:r>
      </w:hyperlink>
      <w:r w:rsidRPr="00035D1E">
        <w:rPr>
          <w:rFonts w:ascii="Times New Roman" w:eastAsia="Times New Roman" w:hAnsi="Times New Roman" w:cs="Times New Roman"/>
          <w:sz w:val="28"/>
          <w:szCs w:val="28"/>
          <w:lang w:eastAsia="ru-RU"/>
        </w:rPr>
        <w:t xml:space="preserve"> образует комплекс с </w:t>
      </w:r>
      <w:proofErr w:type="spellStart"/>
      <w:r w:rsidRPr="00035D1E">
        <w:rPr>
          <w:rFonts w:ascii="Times New Roman" w:eastAsia="Times New Roman" w:hAnsi="Times New Roman" w:cs="Times New Roman"/>
          <w:sz w:val="28"/>
          <w:szCs w:val="28"/>
          <w:lang w:eastAsia="ru-RU"/>
        </w:rPr>
        <w:t>биосубстратом</w:t>
      </w:r>
      <w:proofErr w:type="spellEnd"/>
      <w:r w:rsidRPr="00035D1E">
        <w:rPr>
          <w:rFonts w:ascii="Times New Roman" w:eastAsia="Times New Roman" w:hAnsi="Times New Roman" w:cs="Times New Roman"/>
          <w:sz w:val="28"/>
          <w:szCs w:val="28"/>
          <w:lang w:eastAsia="ru-RU"/>
        </w:rPr>
        <w:t xml:space="preserve"> на месте введения - местное действие (противовоспалительное, анестезирующее, антисептическое и т.д.), в отличие от резорбтивного, развивающегося после всасывания.</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proofErr w:type="spellStart"/>
      <w:r w:rsidRPr="00035D1E">
        <w:rPr>
          <w:rFonts w:ascii="Times New Roman" w:eastAsia="Times New Roman" w:hAnsi="Times New Roman" w:cs="Times New Roman"/>
          <w:sz w:val="28"/>
          <w:szCs w:val="28"/>
          <w:lang w:eastAsia="ru-RU"/>
        </w:rPr>
        <w:t>Некoтopые</w:t>
      </w:r>
      <w:proofErr w:type="spellEnd"/>
      <w:r w:rsidRPr="00035D1E">
        <w:rPr>
          <w:rFonts w:ascii="Times New Roman" w:eastAsia="Times New Roman" w:hAnsi="Times New Roman" w:cs="Times New Roman"/>
          <w:sz w:val="28"/>
          <w:szCs w:val="28"/>
          <w:lang w:eastAsia="ru-RU"/>
        </w:rPr>
        <w:t xml:space="preserve"> препараты, длительно применяемые наружно (</w:t>
      </w:r>
      <w:proofErr w:type="spellStart"/>
      <w:r w:rsidRPr="00035D1E">
        <w:rPr>
          <w:rFonts w:ascii="Times New Roman" w:eastAsia="Times New Roman" w:hAnsi="Times New Roman" w:cs="Times New Roman"/>
          <w:sz w:val="28"/>
          <w:szCs w:val="28"/>
          <w:lang w:eastAsia="ru-RU"/>
        </w:rPr>
        <w:t>глюкокортикоиды</w:t>
      </w:r>
      <w:proofErr w:type="spellEnd"/>
      <w:r w:rsidRPr="00035D1E">
        <w:rPr>
          <w:rFonts w:ascii="Times New Roman" w:eastAsia="Times New Roman" w:hAnsi="Times New Roman" w:cs="Times New Roman"/>
          <w:sz w:val="28"/>
          <w:szCs w:val="28"/>
          <w:lang w:eastAsia="ru-RU"/>
        </w:rPr>
        <w:t xml:space="preserve">), кроме местного эффекта могут оказывать и </w:t>
      </w:r>
      <w:proofErr w:type="spellStart"/>
      <w:r w:rsidRPr="00035D1E">
        <w:rPr>
          <w:rFonts w:ascii="Times New Roman" w:eastAsia="Times New Roman" w:hAnsi="Times New Roman" w:cs="Times New Roman"/>
          <w:sz w:val="28"/>
          <w:szCs w:val="28"/>
          <w:lang w:eastAsia="ru-RU"/>
        </w:rPr>
        <w:t>систeмное</w:t>
      </w:r>
      <w:proofErr w:type="spellEnd"/>
      <w:r w:rsidRPr="00035D1E">
        <w:rPr>
          <w:rFonts w:ascii="Times New Roman" w:eastAsia="Times New Roman" w:hAnsi="Times New Roman" w:cs="Times New Roman"/>
          <w:sz w:val="28"/>
          <w:szCs w:val="28"/>
          <w:lang w:eastAsia="ru-RU"/>
        </w:rPr>
        <w:t xml:space="preserve"> действие. В последние годы разработаны лекарственные формы на клейкой основе, обеспечивающие медленное и длительное всасывание, за счет чего повышается продолжительность действия препарата (пластыри с нитроглицерином и др.).</w:t>
      </w:r>
    </w:p>
    <w:p w:rsidR="00035D1E" w:rsidRPr="00035D1E" w:rsidRDefault="00035D1E" w:rsidP="00035D1E">
      <w:pPr>
        <w:spacing w:after="0" w:line="360" w:lineRule="auto"/>
        <w:ind w:firstLine="709"/>
        <w:jc w:val="both"/>
        <w:outlineLvl w:val="3"/>
        <w:rPr>
          <w:rFonts w:ascii="Times New Roman" w:eastAsia="Times New Roman" w:hAnsi="Times New Roman" w:cs="Times New Roman"/>
          <w:bCs/>
          <w:sz w:val="28"/>
          <w:szCs w:val="28"/>
          <w:lang w:eastAsia="ru-RU"/>
        </w:rPr>
      </w:pPr>
      <w:r w:rsidRPr="00035D1E">
        <w:rPr>
          <w:rFonts w:ascii="Times New Roman" w:eastAsia="Times New Roman" w:hAnsi="Times New Roman" w:cs="Times New Roman"/>
          <w:bCs/>
          <w:sz w:val="28"/>
          <w:szCs w:val="28"/>
          <w:lang w:eastAsia="ru-RU"/>
        </w:rPr>
        <w:t>Ингаляция.</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Таким </w:t>
      </w:r>
      <w:proofErr w:type="spellStart"/>
      <w:r w:rsidRPr="00035D1E">
        <w:rPr>
          <w:rFonts w:ascii="Times New Roman" w:eastAsia="Times New Roman" w:hAnsi="Times New Roman" w:cs="Times New Roman"/>
          <w:sz w:val="28"/>
          <w:szCs w:val="28"/>
          <w:lang w:eastAsia="ru-RU"/>
        </w:rPr>
        <w:t>путeм</w:t>
      </w:r>
      <w:proofErr w:type="spellEnd"/>
      <w:r w:rsidRPr="00035D1E">
        <w:rPr>
          <w:rFonts w:ascii="Times New Roman" w:eastAsia="Times New Roman" w:hAnsi="Times New Roman" w:cs="Times New Roman"/>
          <w:sz w:val="28"/>
          <w:szCs w:val="28"/>
          <w:lang w:eastAsia="ru-RU"/>
        </w:rPr>
        <w:t xml:space="preserve"> вводятся в организм газы (летучие анестетики), порошки (</w:t>
      </w:r>
      <w:proofErr w:type="spellStart"/>
      <w:r w:rsidRPr="00035D1E">
        <w:rPr>
          <w:rFonts w:ascii="Times New Roman" w:eastAsia="Times New Roman" w:hAnsi="Times New Roman" w:cs="Times New Roman"/>
          <w:sz w:val="28"/>
          <w:szCs w:val="28"/>
          <w:lang w:eastAsia="ru-RU"/>
        </w:rPr>
        <w:t>хромогликат</w:t>
      </w:r>
      <w:proofErr w:type="spellEnd"/>
      <w:r w:rsidRPr="00035D1E">
        <w:rPr>
          <w:rFonts w:ascii="Times New Roman" w:eastAsia="Times New Roman" w:hAnsi="Times New Roman" w:cs="Times New Roman"/>
          <w:sz w:val="28"/>
          <w:szCs w:val="28"/>
          <w:lang w:eastAsia="ru-RU"/>
        </w:rPr>
        <w:t xml:space="preserve"> натрия), аэрозоли (</w:t>
      </w:r>
      <w:proofErr w:type="spellStart"/>
      <w:r w:rsidRPr="00035D1E">
        <w:rPr>
          <w:rFonts w:ascii="Times New Roman" w:eastAsia="Times New Roman" w:hAnsi="Times New Roman" w:cs="Times New Roman"/>
          <w:sz w:val="28"/>
          <w:szCs w:val="28"/>
          <w:lang w:eastAsia="ru-RU"/>
        </w:rPr>
        <w:t>бета-адреномиметики</w:t>
      </w:r>
      <w:proofErr w:type="spellEnd"/>
      <w:r w:rsidRPr="00035D1E">
        <w:rPr>
          <w:rFonts w:ascii="Times New Roman" w:eastAsia="Times New Roman" w:hAnsi="Times New Roman" w:cs="Times New Roman"/>
          <w:sz w:val="28"/>
          <w:szCs w:val="28"/>
          <w:lang w:eastAsia="ru-RU"/>
        </w:rPr>
        <w:t xml:space="preserve">). Через стенки легочных альвеол, имеющих богатое кровоснабжение, </w:t>
      </w:r>
      <w:hyperlink r:id="rId22" w:history="1">
        <w:r w:rsidRPr="00035D1E">
          <w:rPr>
            <w:rFonts w:ascii="Times New Roman" w:eastAsia="Times New Roman" w:hAnsi="Times New Roman" w:cs="Times New Roman"/>
            <w:sz w:val="28"/>
            <w:szCs w:val="28"/>
            <w:lang w:eastAsia="ru-RU"/>
          </w:rPr>
          <w:t>лекарственные вещества</w:t>
        </w:r>
      </w:hyperlink>
      <w:r w:rsidRPr="00035D1E">
        <w:rPr>
          <w:rFonts w:ascii="Times New Roman" w:eastAsia="Times New Roman" w:hAnsi="Times New Roman" w:cs="Times New Roman"/>
          <w:sz w:val="28"/>
          <w:szCs w:val="28"/>
          <w:lang w:eastAsia="ru-RU"/>
        </w:rPr>
        <w:t xml:space="preserve"> быстро всасываются в кровь, оказывая местное и </w:t>
      </w:r>
      <w:proofErr w:type="spellStart"/>
      <w:r w:rsidRPr="00035D1E">
        <w:rPr>
          <w:rFonts w:ascii="Times New Roman" w:eastAsia="Times New Roman" w:hAnsi="Times New Roman" w:cs="Times New Roman"/>
          <w:sz w:val="28"/>
          <w:szCs w:val="28"/>
          <w:lang w:eastAsia="ru-RU"/>
        </w:rPr>
        <w:t>систeмное</w:t>
      </w:r>
      <w:proofErr w:type="spellEnd"/>
      <w:r w:rsidRPr="00035D1E">
        <w:rPr>
          <w:rFonts w:ascii="Times New Roman" w:eastAsia="Times New Roman" w:hAnsi="Times New Roman" w:cs="Times New Roman"/>
          <w:sz w:val="28"/>
          <w:szCs w:val="28"/>
          <w:lang w:eastAsia="ru-RU"/>
        </w:rPr>
        <w:t xml:space="preserve"> действие. При прекращении ингаляции газообразных веществ </w:t>
      </w:r>
      <w:proofErr w:type="spellStart"/>
      <w:r w:rsidRPr="00035D1E">
        <w:rPr>
          <w:rFonts w:ascii="Times New Roman" w:eastAsia="Times New Roman" w:hAnsi="Times New Roman" w:cs="Times New Roman"/>
          <w:sz w:val="28"/>
          <w:szCs w:val="28"/>
          <w:lang w:eastAsia="ru-RU"/>
        </w:rPr>
        <w:t>наблюдaeтся</w:t>
      </w:r>
      <w:proofErr w:type="spellEnd"/>
      <w:r w:rsidRPr="00035D1E">
        <w:rPr>
          <w:rFonts w:ascii="Times New Roman" w:eastAsia="Times New Roman" w:hAnsi="Times New Roman" w:cs="Times New Roman"/>
          <w:sz w:val="28"/>
          <w:szCs w:val="28"/>
          <w:lang w:eastAsia="ru-RU"/>
        </w:rPr>
        <w:t xml:space="preserve"> и быстрое прекращение их действия (эфир для наркоза, фторотан и др.). Вдыханием аэрозоля (</w:t>
      </w:r>
      <w:proofErr w:type="spellStart"/>
      <w:r w:rsidRPr="00035D1E">
        <w:rPr>
          <w:rFonts w:ascii="Times New Roman" w:eastAsia="Times New Roman" w:hAnsi="Times New Roman" w:cs="Times New Roman"/>
          <w:sz w:val="28"/>
          <w:szCs w:val="28"/>
          <w:lang w:eastAsia="ru-RU"/>
        </w:rPr>
        <w:t>беклометазон</w:t>
      </w:r>
      <w:proofErr w:type="spellEnd"/>
      <w:r w:rsidRPr="00035D1E">
        <w:rPr>
          <w:rFonts w:ascii="Times New Roman" w:eastAsia="Times New Roman" w:hAnsi="Times New Roman" w:cs="Times New Roman"/>
          <w:sz w:val="28"/>
          <w:szCs w:val="28"/>
          <w:lang w:eastAsia="ru-RU"/>
        </w:rPr>
        <w:t xml:space="preserve">, </w:t>
      </w:r>
      <w:proofErr w:type="spellStart"/>
      <w:r w:rsidRPr="00035D1E">
        <w:rPr>
          <w:rFonts w:ascii="Times New Roman" w:eastAsia="Times New Roman" w:hAnsi="Times New Roman" w:cs="Times New Roman"/>
          <w:sz w:val="28"/>
          <w:szCs w:val="28"/>
          <w:lang w:eastAsia="ru-RU"/>
        </w:rPr>
        <w:t>сальбутамол</w:t>
      </w:r>
      <w:proofErr w:type="spellEnd"/>
      <w:r w:rsidRPr="00035D1E">
        <w:rPr>
          <w:rFonts w:ascii="Times New Roman" w:eastAsia="Times New Roman" w:hAnsi="Times New Roman" w:cs="Times New Roman"/>
          <w:sz w:val="28"/>
          <w:szCs w:val="28"/>
          <w:lang w:eastAsia="ru-RU"/>
        </w:rPr>
        <w:t xml:space="preserve">) достигается их высокая концентрация в бронхах при минимальном </w:t>
      </w:r>
      <w:proofErr w:type="spellStart"/>
      <w:r w:rsidRPr="00035D1E">
        <w:rPr>
          <w:rFonts w:ascii="Times New Roman" w:eastAsia="Times New Roman" w:hAnsi="Times New Roman" w:cs="Times New Roman"/>
          <w:sz w:val="28"/>
          <w:szCs w:val="28"/>
          <w:lang w:eastAsia="ru-RU"/>
        </w:rPr>
        <w:t>систeмном</w:t>
      </w:r>
      <w:proofErr w:type="spellEnd"/>
      <w:r w:rsidRPr="00035D1E">
        <w:rPr>
          <w:rFonts w:ascii="Times New Roman" w:eastAsia="Times New Roman" w:hAnsi="Times New Roman" w:cs="Times New Roman"/>
          <w:sz w:val="28"/>
          <w:szCs w:val="28"/>
          <w:lang w:eastAsia="ru-RU"/>
        </w:rPr>
        <w:t xml:space="preserve"> эффекте. Раздражающие вещества </w:t>
      </w:r>
      <w:proofErr w:type="spellStart"/>
      <w:r w:rsidRPr="00035D1E">
        <w:rPr>
          <w:rFonts w:ascii="Times New Roman" w:eastAsia="Times New Roman" w:hAnsi="Times New Roman" w:cs="Times New Roman"/>
          <w:sz w:val="28"/>
          <w:szCs w:val="28"/>
          <w:lang w:eastAsia="ru-RU"/>
        </w:rPr>
        <w:t>путeм</w:t>
      </w:r>
      <w:proofErr w:type="spellEnd"/>
      <w:r w:rsidRPr="00035D1E">
        <w:rPr>
          <w:rFonts w:ascii="Times New Roman" w:eastAsia="Times New Roman" w:hAnsi="Times New Roman" w:cs="Times New Roman"/>
          <w:sz w:val="28"/>
          <w:szCs w:val="28"/>
          <w:lang w:eastAsia="ru-RU"/>
        </w:rPr>
        <w:t xml:space="preserve"> ингаляции не вводятся в организм, кроме того, поступающие лекарственные средства в левые отделы сердца через вены могут вызвать </w:t>
      </w:r>
      <w:proofErr w:type="spellStart"/>
      <w:r w:rsidRPr="00035D1E">
        <w:rPr>
          <w:rFonts w:ascii="Times New Roman" w:eastAsia="Times New Roman" w:hAnsi="Times New Roman" w:cs="Times New Roman"/>
          <w:sz w:val="28"/>
          <w:szCs w:val="28"/>
          <w:lang w:eastAsia="ru-RU"/>
        </w:rPr>
        <w:t>кардиотоксический</w:t>
      </w:r>
      <w:proofErr w:type="spellEnd"/>
      <w:r w:rsidRPr="00035D1E">
        <w:rPr>
          <w:rFonts w:ascii="Times New Roman" w:eastAsia="Times New Roman" w:hAnsi="Times New Roman" w:cs="Times New Roman"/>
          <w:sz w:val="28"/>
          <w:szCs w:val="28"/>
          <w:lang w:eastAsia="ru-RU"/>
        </w:rPr>
        <w:t xml:space="preserve"> эффект.</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proofErr w:type="spellStart"/>
      <w:r w:rsidRPr="00035D1E">
        <w:rPr>
          <w:rFonts w:ascii="Times New Roman" w:eastAsia="Times New Roman" w:hAnsi="Times New Roman" w:cs="Times New Roman"/>
          <w:sz w:val="28"/>
          <w:szCs w:val="28"/>
          <w:lang w:eastAsia="ru-RU"/>
        </w:rPr>
        <w:t>Интраназально</w:t>
      </w:r>
      <w:proofErr w:type="spellEnd"/>
      <w:r w:rsidRPr="00035D1E">
        <w:rPr>
          <w:rFonts w:ascii="Times New Roman" w:eastAsia="Times New Roman" w:hAnsi="Times New Roman" w:cs="Times New Roman"/>
          <w:sz w:val="28"/>
          <w:szCs w:val="28"/>
          <w:lang w:eastAsia="ru-RU"/>
        </w:rPr>
        <w:t xml:space="preserve"> (через нос) вводятся средства, оказывающие местное действие на слизистую носа, а также некоторые лекарства, влияющие на центральную нервную систему.</w:t>
      </w:r>
    </w:p>
    <w:p w:rsidR="00035D1E" w:rsidRPr="00035D1E" w:rsidRDefault="00035D1E" w:rsidP="00035D1E">
      <w:pPr>
        <w:spacing w:after="0" w:line="360" w:lineRule="auto"/>
        <w:ind w:firstLine="709"/>
        <w:jc w:val="both"/>
        <w:outlineLvl w:val="3"/>
        <w:rPr>
          <w:rFonts w:ascii="Times New Roman" w:eastAsia="Times New Roman" w:hAnsi="Times New Roman" w:cs="Times New Roman"/>
          <w:bCs/>
          <w:sz w:val="28"/>
          <w:szCs w:val="28"/>
          <w:lang w:eastAsia="ru-RU"/>
        </w:rPr>
      </w:pPr>
      <w:r w:rsidRPr="00035D1E">
        <w:rPr>
          <w:rFonts w:ascii="Times New Roman" w:eastAsia="Times New Roman" w:hAnsi="Times New Roman" w:cs="Times New Roman"/>
          <w:bCs/>
          <w:sz w:val="28"/>
          <w:szCs w:val="28"/>
          <w:lang w:eastAsia="ru-RU"/>
        </w:rPr>
        <w:t>Электрофорез.</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lastRenderedPageBreak/>
        <w:t xml:space="preserve">Этот путь основан на переносе </w:t>
      </w:r>
      <w:hyperlink r:id="rId23" w:history="1">
        <w:r w:rsidRPr="00035D1E">
          <w:rPr>
            <w:rFonts w:ascii="Times New Roman" w:eastAsia="Times New Roman" w:hAnsi="Times New Roman" w:cs="Times New Roman"/>
            <w:sz w:val="28"/>
            <w:szCs w:val="28"/>
            <w:lang w:eastAsia="ru-RU"/>
          </w:rPr>
          <w:t>лекарственных веществ</w:t>
        </w:r>
      </w:hyperlink>
      <w:r w:rsidRPr="00035D1E">
        <w:rPr>
          <w:rFonts w:ascii="Times New Roman" w:eastAsia="Times New Roman" w:hAnsi="Times New Roman" w:cs="Times New Roman"/>
          <w:sz w:val="28"/>
          <w:szCs w:val="28"/>
          <w:lang w:eastAsia="ru-RU"/>
        </w:rPr>
        <w:t xml:space="preserve"> с поверхности кожи в глубоколежащие ткани с помощью гальванического тока.</w:t>
      </w:r>
    </w:p>
    <w:p w:rsidR="00035D1E" w:rsidRPr="00035D1E" w:rsidRDefault="00035D1E" w:rsidP="00035D1E">
      <w:pPr>
        <w:spacing w:after="0" w:line="360" w:lineRule="auto"/>
        <w:ind w:firstLine="709"/>
        <w:jc w:val="both"/>
        <w:outlineLvl w:val="2"/>
        <w:rPr>
          <w:rFonts w:ascii="Times New Roman" w:eastAsia="Times New Roman" w:hAnsi="Times New Roman" w:cs="Times New Roman"/>
          <w:sz w:val="28"/>
          <w:szCs w:val="28"/>
          <w:lang w:eastAsia="ru-RU"/>
        </w:rPr>
      </w:pPr>
      <w:r w:rsidRPr="00035D1E">
        <w:rPr>
          <w:rFonts w:ascii="Times New Roman" w:eastAsia="Times New Roman" w:hAnsi="Times New Roman" w:cs="Times New Roman"/>
          <w:bCs/>
          <w:sz w:val="28"/>
          <w:szCs w:val="28"/>
          <w:lang w:eastAsia="ru-RU"/>
        </w:rPr>
        <w:t>Парентеральные пути введения лекарственных средств</w:t>
      </w:r>
      <w:r w:rsidRPr="00035D1E">
        <w:rPr>
          <w:rFonts w:ascii="Times New Roman" w:eastAsia="Times New Roman" w:hAnsi="Times New Roman" w:cs="Times New Roman"/>
          <w:sz w:val="28"/>
          <w:szCs w:val="28"/>
          <w:lang w:eastAsia="ru-RU"/>
        </w:rPr>
        <w:t xml:space="preserve">. </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proofErr w:type="spellStart"/>
      <w:r w:rsidRPr="00035D1E">
        <w:rPr>
          <w:rFonts w:ascii="Times New Roman" w:eastAsia="Times New Roman" w:hAnsi="Times New Roman" w:cs="Times New Roman"/>
          <w:sz w:val="28"/>
          <w:szCs w:val="28"/>
          <w:lang w:eastAsia="ru-RU"/>
        </w:rPr>
        <w:t>Парентерально</w:t>
      </w:r>
      <w:proofErr w:type="spellEnd"/>
      <w:r w:rsidRPr="00035D1E">
        <w:rPr>
          <w:rFonts w:ascii="Times New Roman" w:eastAsia="Times New Roman" w:hAnsi="Times New Roman" w:cs="Times New Roman"/>
          <w:sz w:val="28"/>
          <w:szCs w:val="28"/>
          <w:lang w:eastAsia="ru-RU"/>
        </w:rPr>
        <w:t xml:space="preserve"> вводятся </w:t>
      </w:r>
      <w:hyperlink r:id="rId24" w:history="1">
        <w:r w:rsidRPr="00035D1E">
          <w:rPr>
            <w:rFonts w:ascii="Times New Roman" w:eastAsia="Times New Roman" w:hAnsi="Times New Roman" w:cs="Times New Roman"/>
            <w:sz w:val="28"/>
            <w:szCs w:val="28"/>
            <w:lang w:eastAsia="ru-RU"/>
          </w:rPr>
          <w:t>лекарственные вещества</w:t>
        </w:r>
      </w:hyperlink>
      <w:r w:rsidRPr="00035D1E">
        <w:rPr>
          <w:rFonts w:ascii="Times New Roman" w:eastAsia="Times New Roman" w:hAnsi="Times New Roman" w:cs="Times New Roman"/>
          <w:sz w:val="28"/>
          <w:szCs w:val="28"/>
          <w:lang w:eastAsia="ru-RU"/>
        </w:rPr>
        <w:t xml:space="preserve"> в форме водных растворов, </w:t>
      </w:r>
      <w:proofErr w:type="spellStart"/>
      <w:r w:rsidRPr="00035D1E">
        <w:rPr>
          <w:rFonts w:ascii="Times New Roman" w:eastAsia="Times New Roman" w:hAnsi="Times New Roman" w:cs="Times New Roman"/>
          <w:sz w:val="28"/>
          <w:szCs w:val="28"/>
          <w:lang w:eastAsia="ru-RU"/>
        </w:rPr>
        <w:t>чтo</w:t>
      </w:r>
      <w:proofErr w:type="spellEnd"/>
      <w:r w:rsidRPr="00035D1E">
        <w:rPr>
          <w:rFonts w:ascii="Times New Roman" w:eastAsia="Times New Roman" w:hAnsi="Times New Roman" w:cs="Times New Roman"/>
          <w:sz w:val="28"/>
          <w:szCs w:val="28"/>
          <w:lang w:eastAsia="ru-RU"/>
        </w:rPr>
        <w:t xml:space="preserve"> обеспечивает:</w:t>
      </w:r>
    </w:p>
    <w:p w:rsidR="00035D1E" w:rsidRPr="00035D1E" w:rsidRDefault="00035D1E" w:rsidP="00035D1E">
      <w:pPr>
        <w:numPr>
          <w:ilvl w:val="0"/>
          <w:numId w:val="31"/>
        </w:numPr>
        <w:tabs>
          <w:tab w:val="num" w:pos="0"/>
        </w:tabs>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быстрое наступление эффекта и точное дозирование лекарственного средства; </w:t>
      </w:r>
    </w:p>
    <w:p w:rsidR="00035D1E" w:rsidRPr="00035D1E" w:rsidRDefault="00035D1E" w:rsidP="00035D1E">
      <w:pPr>
        <w:numPr>
          <w:ilvl w:val="0"/>
          <w:numId w:val="31"/>
        </w:numPr>
        <w:tabs>
          <w:tab w:val="num" w:pos="0"/>
        </w:tabs>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быстрое прекращение поступления препарата в кровь при возникновении побочных реакций;</w:t>
      </w:r>
    </w:p>
    <w:p w:rsidR="00035D1E" w:rsidRPr="00035D1E" w:rsidRDefault="00035D1E" w:rsidP="00035D1E">
      <w:pPr>
        <w:numPr>
          <w:ilvl w:val="0"/>
          <w:numId w:val="31"/>
        </w:numPr>
        <w:tabs>
          <w:tab w:val="num" w:pos="0"/>
        </w:tabs>
        <w:spacing w:after="0" w:line="360" w:lineRule="auto"/>
        <w:ind w:firstLine="709"/>
        <w:jc w:val="both"/>
        <w:rPr>
          <w:rFonts w:ascii="Times New Roman" w:eastAsia="Times New Roman" w:hAnsi="Times New Roman" w:cs="Times New Roman"/>
          <w:sz w:val="28"/>
          <w:szCs w:val="28"/>
          <w:lang w:eastAsia="ru-RU"/>
        </w:rPr>
      </w:pPr>
      <w:proofErr w:type="spellStart"/>
      <w:r w:rsidRPr="00035D1E">
        <w:rPr>
          <w:rFonts w:ascii="Times New Roman" w:eastAsia="Times New Roman" w:hAnsi="Times New Roman" w:cs="Times New Roman"/>
          <w:sz w:val="28"/>
          <w:szCs w:val="28"/>
          <w:lang w:eastAsia="ru-RU"/>
        </w:rPr>
        <w:t>вoзмoжнoсть</w:t>
      </w:r>
      <w:proofErr w:type="spellEnd"/>
      <w:r w:rsidRPr="00035D1E">
        <w:rPr>
          <w:rFonts w:ascii="Times New Roman" w:eastAsia="Times New Roman" w:hAnsi="Times New Roman" w:cs="Times New Roman"/>
          <w:sz w:val="28"/>
          <w:szCs w:val="28"/>
          <w:lang w:eastAsia="ru-RU"/>
        </w:rPr>
        <w:t xml:space="preserve"> применения лекарственных веществ разрушающихся, </w:t>
      </w:r>
      <w:proofErr w:type="spellStart"/>
      <w:r w:rsidRPr="00035D1E">
        <w:rPr>
          <w:rFonts w:ascii="Times New Roman" w:eastAsia="Times New Roman" w:hAnsi="Times New Roman" w:cs="Times New Roman"/>
          <w:sz w:val="28"/>
          <w:szCs w:val="28"/>
          <w:lang w:eastAsia="ru-RU"/>
        </w:rPr>
        <w:t>невсасывающихся</w:t>
      </w:r>
      <w:proofErr w:type="spellEnd"/>
      <w:r w:rsidRPr="00035D1E">
        <w:rPr>
          <w:rFonts w:ascii="Times New Roman" w:eastAsia="Times New Roman" w:hAnsi="Times New Roman" w:cs="Times New Roman"/>
          <w:sz w:val="28"/>
          <w:szCs w:val="28"/>
          <w:lang w:eastAsia="ru-RU"/>
        </w:rPr>
        <w:t xml:space="preserve"> из желудочно-кишечного тракта или раздражающих его слизистую оболочку.</w:t>
      </w:r>
    </w:p>
    <w:p w:rsidR="00035D1E" w:rsidRPr="00035D1E" w:rsidRDefault="00035D1E" w:rsidP="00035D1E">
      <w:pPr>
        <w:spacing w:after="0" w:line="360" w:lineRule="auto"/>
        <w:ind w:firstLine="709"/>
        <w:jc w:val="both"/>
        <w:outlineLvl w:val="3"/>
        <w:rPr>
          <w:rFonts w:ascii="Times New Roman" w:eastAsia="Times New Roman" w:hAnsi="Times New Roman" w:cs="Times New Roman"/>
          <w:bCs/>
          <w:sz w:val="28"/>
          <w:szCs w:val="28"/>
          <w:lang w:eastAsia="ru-RU"/>
        </w:rPr>
      </w:pPr>
      <w:r w:rsidRPr="00035D1E">
        <w:rPr>
          <w:rFonts w:ascii="Times New Roman" w:eastAsia="Times New Roman" w:hAnsi="Times New Roman" w:cs="Times New Roman"/>
          <w:bCs/>
          <w:sz w:val="28"/>
          <w:szCs w:val="28"/>
          <w:lang w:eastAsia="ru-RU"/>
        </w:rPr>
        <w:t>Другие пути введения лекарственных средств.</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При и для спинномозговой анестезии используется субарахноидальное введение </w:t>
      </w:r>
      <w:hyperlink r:id="rId25" w:history="1">
        <w:r w:rsidRPr="00035D1E">
          <w:rPr>
            <w:rFonts w:ascii="Times New Roman" w:eastAsia="Times New Roman" w:hAnsi="Times New Roman" w:cs="Times New Roman"/>
            <w:sz w:val="28"/>
            <w:szCs w:val="28"/>
            <w:lang w:eastAsia="ru-RU"/>
          </w:rPr>
          <w:t>лекарств</w:t>
        </w:r>
      </w:hyperlink>
      <w:r w:rsidRPr="00035D1E">
        <w:rPr>
          <w:rFonts w:ascii="Times New Roman" w:eastAsia="Times New Roman" w:hAnsi="Times New Roman" w:cs="Times New Roman"/>
          <w:sz w:val="28"/>
          <w:szCs w:val="28"/>
          <w:lang w:eastAsia="ru-RU"/>
        </w:rPr>
        <w:t xml:space="preserve">. При остановке сердца адреналин вводят внутрисердечно. Иногда </w:t>
      </w:r>
      <w:hyperlink r:id="rId26" w:history="1">
        <w:r w:rsidRPr="00035D1E">
          <w:rPr>
            <w:rFonts w:ascii="Times New Roman" w:eastAsia="Times New Roman" w:hAnsi="Times New Roman" w:cs="Times New Roman"/>
            <w:sz w:val="28"/>
            <w:szCs w:val="28"/>
            <w:lang w:eastAsia="ru-RU"/>
          </w:rPr>
          <w:t>лекарства</w:t>
        </w:r>
      </w:hyperlink>
      <w:r w:rsidRPr="00035D1E">
        <w:rPr>
          <w:rFonts w:ascii="Times New Roman" w:eastAsia="Times New Roman" w:hAnsi="Times New Roman" w:cs="Times New Roman"/>
          <w:sz w:val="28"/>
          <w:szCs w:val="28"/>
          <w:lang w:eastAsia="ru-RU"/>
        </w:rPr>
        <w:t xml:space="preserve"> вводят в лимфатические сосуды.</w:t>
      </w:r>
    </w:p>
    <w:p w:rsidR="00035D1E" w:rsidRPr="00035D1E" w:rsidRDefault="00035D1E" w:rsidP="00035D1E">
      <w:pPr>
        <w:spacing w:after="0" w:line="360" w:lineRule="auto"/>
        <w:jc w:val="center"/>
        <w:rPr>
          <w:rFonts w:ascii="Times New Roman" w:eastAsia="Times New Roman" w:hAnsi="Times New Roman" w:cs="Times New Roman"/>
          <w:b/>
          <w:sz w:val="28"/>
          <w:szCs w:val="28"/>
          <w:lang w:eastAsia="ru-RU"/>
        </w:rPr>
      </w:pPr>
      <w:r w:rsidRPr="00035D1E">
        <w:rPr>
          <w:rFonts w:ascii="Times New Roman" w:eastAsia="Times New Roman" w:hAnsi="Times New Roman" w:cs="Times New Roman"/>
          <w:b/>
          <w:sz w:val="28"/>
          <w:szCs w:val="28"/>
          <w:lang w:eastAsia="ru-RU"/>
        </w:rPr>
        <w:t>4. Правила раздачи лекарственных средств. Понятия «до еды», «во время еды», «после еды»</w:t>
      </w:r>
    </w:p>
    <w:p w:rsidR="00035D1E" w:rsidRPr="00035D1E" w:rsidRDefault="00035D1E" w:rsidP="00035D1E">
      <w:pPr>
        <w:shd w:val="clear" w:color="auto" w:fill="FFFFFF"/>
        <w:tabs>
          <w:tab w:val="left" w:pos="-2127"/>
        </w:tabs>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bCs/>
          <w:sz w:val="28"/>
          <w:szCs w:val="28"/>
          <w:lang w:eastAsia="ru-RU"/>
        </w:rPr>
        <w:t>Правила раздачи лекарственных средств.</w:t>
      </w:r>
    </w:p>
    <w:p w:rsidR="00035D1E" w:rsidRPr="00035D1E" w:rsidRDefault="00035D1E" w:rsidP="00035D1E">
      <w:pPr>
        <w:widowControl w:val="0"/>
        <w:numPr>
          <w:ilvl w:val="0"/>
          <w:numId w:val="32"/>
        </w:numPr>
        <w:shd w:val="clear" w:color="auto" w:fill="FFFFFF"/>
        <w:tabs>
          <w:tab w:val="left" w:pos="-2127"/>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Внимательно прочитайте этикетку на упаковке и запись в листке назначений.</w:t>
      </w:r>
    </w:p>
    <w:p w:rsidR="00035D1E" w:rsidRPr="00035D1E" w:rsidRDefault="00035D1E" w:rsidP="00035D1E">
      <w:pPr>
        <w:widowControl w:val="0"/>
        <w:numPr>
          <w:ilvl w:val="0"/>
          <w:numId w:val="32"/>
        </w:numPr>
        <w:shd w:val="clear" w:color="auto" w:fill="FFFFFF"/>
        <w:tabs>
          <w:tab w:val="left" w:pos="-2127"/>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Раздавайте лекарственные средства только у постели пациента.</w:t>
      </w:r>
    </w:p>
    <w:p w:rsidR="00035D1E" w:rsidRPr="00035D1E" w:rsidRDefault="00035D1E" w:rsidP="00035D1E">
      <w:pPr>
        <w:widowControl w:val="0"/>
        <w:numPr>
          <w:ilvl w:val="0"/>
          <w:numId w:val="32"/>
        </w:numPr>
        <w:shd w:val="clear" w:color="auto" w:fill="FFFFFF"/>
        <w:tabs>
          <w:tab w:val="left" w:pos="-2127"/>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Пациент должен принять лекарство в вашем присутствии (за исключением средств, применяемых во время еды).</w:t>
      </w:r>
    </w:p>
    <w:p w:rsidR="00035D1E" w:rsidRPr="00035D1E" w:rsidRDefault="00035D1E" w:rsidP="00035D1E">
      <w:pPr>
        <w:widowControl w:val="0"/>
        <w:numPr>
          <w:ilvl w:val="0"/>
          <w:numId w:val="32"/>
        </w:numPr>
        <w:shd w:val="clear" w:color="auto" w:fill="FFFFFF"/>
        <w:tabs>
          <w:tab w:val="left" w:pos="-2127"/>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Средства с пометкой «до еды» пациент принимает за 15 мин до приема пищи, (с пометкой «после еды» - через 15 мин после него); средства, предназначенные для приема «натощак» (противоглистные, слабительные и др.), пациент принимает утром за 20-60 мин до завтрака.</w:t>
      </w:r>
    </w:p>
    <w:p w:rsidR="00035D1E" w:rsidRPr="00035D1E" w:rsidRDefault="00035D1E" w:rsidP="00035D1E">
      <w:pPr>
        <w:widowControl w:val="0"/>
        <w:numPr>
          <w:ilvl w:val="0"/>
          <w:numId w:val="32"/>
        </w:numPr>
        <w:shd w:val="clear" w:color="auto" w:fill="FFFFFF"/>
        <w:tabs>
          <w:tab w:val="left" w:pos="-2127"/>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lastRenderedPageBreak/>
        <w:t>Снотворные пациентом принимает за 30 мин до сна (если одновременно назначено обезболивающее, его дают за 15-20 мин до снотворного средства).</w:t>
      </w:r>
    </w:p>
    <w:p w:rsidR="00035D1E" w:rsidRPr="00035D1E" w:rsidRDefault="00035D1E" w:rsidP="00035D1E">
      <w:pPr>
        <w:widowControl w:val="0"/>
        <w:numPr>
          <w:ilvl w:val="0"/>
          <w:numId w:val="32"/>
        </w:numPr>
        <w:shd w:val="clear" w:color="auto" w:fill="FFFFFF"/>
        <w:tabs>
          <w:tab w:val="left" w:pos="-2127"/>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Нитроглицерин и валидол должны находиться у пациента в тумбочке постоянно.</w:t>
      </w:r>
    </w:p>
    <w:p w:rsidR="00035D1E" w:rsidRPr="00035D1E" w:rsidRDefault="00035D1E" w:rsidP="00035D1E">
      <w:pPr>
        <w:widowControl w:val="0"/>
        <w:numPr>
          <w:ilvl w:val="0"/>
          <w:numId w:val="32"/>
        </w:numPr>
        <w:shd w:val="clear" w:color="auto" w:fill="FFFFFF"/>
        <w:tabs>
          <w:tab w:val="left" w:pos="-2127"/>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Предупредите пациента о возможных побочных действиях лекарственного средства, если они существуют.</w:t>
      </w:r>
    </w:p>
    <w:p w:rsidR="00035D1E" w:rsidRPr="00035D1E" w:rsidRDefault="00035D1E" w:rsidP="00035D1E">
      <w:pPr>
        <w:shd w:val="clear" w:color="auto" w:fill="FFFFFF"/>
        <w:tabs>
          <w:tab w:val="left" w:pos="-2127"/>
        </w:tabs>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iCs/>
          <w:sz w:val="28"/>
          <w:szCs w:val="28"/>
          <w:lang w:eastAsia="ru-RU"/>
        </w:rPr>
        <w:t>Таблетки, драже, капсулы, пилюли</w:t>
      </w:r>
      <w:r w:rsidRPr="00035D1E">
        <w:rPr>
          <w:rFonts w:ascii="Times New Roman" w:eastAsia="Times New Roman" w:hAnsi="Times New Roman" w:cs="Times New Roman"/>
          <w:i/>
          <w:iCs/>
          <w:sz w:val="28"/>
          <w:szCs w:val="28"/>
          <w:lang w:eastAsia="ru-RU"/>
        </w:rPr>
        <w:t xml:space="preserve"> </w:t>
      </w:r>
      <w:r w:rsidRPr="00035D1E">
        <w:rPr>
          <w:rFonts w:ascii="Times New Roman" w:eastAsia="Times New Roman" w:hAnsi="Times New Roman" w:cs="Times New Roman"/>
          <w:sz w:val="28"/>
          <w:szCs w:val="28"/>
          <w:lang w:eastAsia="ru-RU"/>
        </w:rPr>
        <w:t>пациент помещает на корень языка и запивает небольшим количеством (не менее 50 мл) воды (в некоторых случаях - киселем или молоком). Если пациент не может проглотить таблетку целиком, можно предложить ему предварительно разжевать ее (если это разрешено в аннотации к лекарственному средству). Драже, капсулы, пилюли принимают в неизмененном виде.</w:t>
      </w:r>
    </w:p>
    <w:p w:rsidR="00035D1E" w:rsidRPr="00035D1E" w:rsidRDefault="00035D1E" w:rsidP="00035D1E">
      <w:pPr>
        <w:shd w:val="clear" w:color="auto" w:fill="FFFFFF"/>
        <w:tabs>
          <w:tab w:val="left" w:pos="-2127"/>
        </w:tabs>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bCs/>
          <w:sz w:val="28"/>
          <w:szCs w:val="28"/>
          <w:lang w:eastAsia="ru-RU"/>
        </w:rPr>
        <w:t>Запомните!</w:t>
      </w:r>
      <w:r w:rsidRPr="00035D1E">
        <w:rPr>
          <w:rFonts w:ascii="Times New Roman" w:eastAsia="Times New Roman" w:hAnsi="Times New Roman" w:cs="Times New Roman"/>
          <w:b/>
          <w:bCs/>
          <w:sz w:val="28"/>
          <w:szCs w:val="28"/>
          <w:lang w:eastAsia="ru-RU"/>
        </w:rPr>
        <w:t xml:space="preserve"> </w:t>
      </w:r>
      <w:r w:rsidRPr="00035D1E">
        <w:rPr>
          <w:rFonts w:ascii="Times New Roman" w:eastAsia="Times New Roman" w:hAnsi="Times New Roman" w:cs="Times New Roman"/>
          <w:sz w:val="28"/>
          <w:szCs w:val="28"/>
          <w:lang w:eastAsia="ru-RU"/>
        </w:rPr>
        <w:t>Разжевывание таблеток и других твердых лекарственных форм часто значительно изменяет действие лекарственного препарата.</w:t>
      </w:r>
    </w:p>
    <w:p w:rsidR="00035D1E" w:rsidRPr="00035D1E" w:rsidRDefault="00035D1E" w:rsidP="00035D1E">
      <w:pPr>
        <w:shd w:val="clear" w:color="auto" w:fill="FFFFFF"/>
        <w:tabs>
          <w:tab w:val="left" w:pos="-2127"/>
        </w:tabs>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iCs/>
          <w:sz w:val="28"/>
          <w:szCs w:val="28"/>
          <w:lang w:eastAsia="ru-RU"/>
        </w:rPr>
        <w:t>Порошок</w:t>
      </w:r>
      <w:r w:rsidRPr="00035D1E">
        <w:rPr>
          <w:rFonts w:ascii="Times New Roman" w:eastAsia="Times New Roman" w:hAnsi="Times New Roman" w:cs="Times New Roman"/>
          <w:b/>
          <w:iCs/>
          <w:sz w:val="28"/>
          <w:szCs w:val="28"/>
          <w:lang w:eastAsia="ru-RU"/>
        </w:rPr>
        <w:t xml:space="preserve"> </w:t>
      </w:r>
      <w:r w:rsidRPr="00035D1E">
        <w:rPr>
          <w:rFonts w:ascii="Times New Roman" w:eastAsia="Times New Roman" w:hAnsi="Times New Roman" w:cs="Times New Roman"/>
          <w:sz w:val="28"/>
          <w:szCs w:val="28"/>
          <w:lang w:eastAsia="ru-RU"/>
        </w:rPr>
        <w:t>высыпают пациенту на корень языка, дают запить водой или предварительно разводят в воде (если это разрешено в аннотации).</w:t>
      </w:r>
    </w:p>
    <w:p w:rsidR="00035D1E" w:rsidRPr="00035D1E" w:rsidRDefault="00035D1E" w:rsidP="00035D1E">
      <w:pPr>
        <w:shd w:val="clear" w:color="auto" w:fill="FFFFFF"/>
        <w:tabs>
          <w:tab w:val="left" w:pos="-2127"/>
        </w:tabs>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iCs/>
          <w:sz w:val="28"/>
          <w:szCs w:val="28"/>
          <w:lang w:eastAsia="ru-RU"/>
        </w:rPr>
        <w:t>Настои, растворы, микстуры, отвары</w:t>
      </w:r>
      <w:r w:rsidRPr="00035D1E">
        <w:rPr>
          <w:rFonts w:ascii="Times New Roman" w:eastAsia="Times New Roman" w:hAnsi="Times New Roman" w:cs="Times New Roman"/>
          <w:i/>
          <w:iCs/>
          <w:sz w:val="28"/>
          <w:szCs w:val="28"/>
          <w:lang w:eastAsia="ru-RU"/>
        </w:rPr>
        <w:t xml:space="preserve"> </w:t>
      </w:r>
      <w:r w:rsidRPr="00035D1E">
        <w:rPr>
          <w:rFonts w:ascii="Times New Roman" w:eastAsia="Times New Roman" w:hAnsi="Times New Roman" w:cs="Times New Roman"/>
          <w:sz w:val="28"/>
          <w:szCs w:val="28"/>
          <w:lang w:eastAsia="ru-RU"/>
        </w:rPr>
        <w:t>чаще всего назначают по столовой ложке (15 мл). При раздаче этих лекарственных форм удобнее пользоваться градуированной мензуркой.</w:t>
      </w:r>
    </w:p>
    <w:p w:rsidR="00035D1E" w:rsidRPr="00035D1E" w:rsidRDefault="00035D1E" w:rsidP="00035D1E">
      <w:pPr>
        <w:shd w:val="clear" w:color="auto" w:fill="FFFFFF"/>
        <w:tabs>
          <w:tab w:val="left" w:pos="-2127"/>
        </w:tabs>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iCs/>
          <w:sz w:val="28"/>
          <w:szCs w:val="28"/>
          <w:lang w:eastAsia="ru-RU"/>
        </w:rPr>
        <w:t xml:space="preserve">Спиртовые настойки, экстракты </w:t>
      </w:r>
      <w:r w:rsidRPr="00035D1E">
        <w:rPr>
          <w:rFonts w:ascii="Times New Roman" w:eastAsia="Times New Roman" w:hAnsi="Times New Roman" w:cs="Times New Roman"/>
          <w:sz w:val="28"/>
          <w:szCs w:val="28"/>
          <w:lang w:eastAsia="ru-RU"/>
        </w:rPr>
        <w:t xml:space="preserve">и некоторые </w:t>
      </w:r>
      <w:r w:rsidRPr="00035D1E">
        <w:rPr>
          <w:rFonts w:ascii="Times New Roman" w:eastAsia="Times New Roman" w:hAnsi="Times New Roman" w:cs="Times New Roman"/>
          <w:iCs/>
          <w:sz w:val="28"/>
          <w:szCs w:val="28"/>
          <w:lang w:eastAsia="ru-RU"/>
        </w:rPr>
        <w:t>растворы</w:t>
      </w:r>
      <w:r w:rsidRPr="00035D1E">
        <w:rPr>
          <w:rFonts w:ascii="Times New Roman" w:eastAsia="Times New Roman" w:hAnsi="Times New Roman" w:cs="Times New Roman"/>
          <w:i/>
          <w:iCs/>
          <w:sz w:val="28"/>
          <w:szCs w:val="28"/>
          <w:lang w:eastAsia="ru-RU"/>
        </w:rPr>
        <w:t xml:space="preserve"> </w:t>
      </w:r>
      <w:r w:rsidRPr="00035D1E">
        <w:rPr>
          <w:rFonts w:ascii="Times New Roman" w:eastAsia="Times New Roman" w:hAnsi="Times New Roman" w:cs="Times New Roman"/>
          <w:sz w:val="28"/>
          <w:szCs w:val="28"/>
          <w:lang w:eastAsia="ru-RU"/>
        </w:rPr>
        <w:t>(например 0,1-процентный раствор атропина сульфата) назначают в каплях.</w:t>
      </w:r>
    </w:p>
    <w:p w:rsidR="00035D1E" w:rsidRPr="00035D1E" w:rsidRDefault="00035D1E" w:rsidP="00035D1E">
      <w:pPr>
        <w:shd w:val="clear" w:color="auto" w:fill="FFFFFF"/>
        <w:tabs>
          <w:tab w:val="left" w:pos="-2127"/>
        </w:tabs>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Во флаконах со спиртовыми настойками капельница вмонтирована в пробку. Если ее нет, то пипеткой (отдельной для каждого флакона!) отмеривают в мензурку нужное количество капель, добавляют немного воды и дают выпить пациенту. Жидкость, оставшуюся в пипетке, выливают.</w:t>
      </w:r>
    </w:p>
    <w:p w:rsidR="00035D1E" w:rsidRPr="00035D1E" w:rsidRDefault="00035D1E" w:rsidP="00035D1E">
      <w:pPr>
        <w:spacing w:after="0" w:line="360" w:lineRule="auto"/>
        <w:jc w:val="center"/>
        <w:rPr>
          <w:rFonts w:ascii="Times New Roman" w:eastAsia="Times New Roman" w:hAnsi="Times New Roman" w:cs="Times New Roman"/>
          <w:b/>
          <w:sz w:val="28"/>
          <w:szCs w:val="28"/>
          <w:lang w:eastAsia="ru-RU"/>
        </w:rPr>
      </w:pPr>
      <w:r w:rsidRPr="00035D1E">
        <w:rPr>
          <w:rFonts w:ascii="Times New Roman" w:eastAsia="Times New Roman" w:hAnsi="Times New Roman" w:cs="Times New Roman"/>
          <w:b/>
          <w:sz w:val="28"/>
          <w:szCs w:val="28"/>
          <w:lang w:eastAsia="ru-RU"/>
        </w:rPr>
        <w:t>5. Распределение лекарственных средств на сестринском посту</w:t>
      </w:r>
    </w:p>
    <w:p w:rsidR="00035D1E" w:rsidRPr="00035D1E" w:rsidRDefault="00035D1E" w:rsidP="00035D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Лекарственные средства  на сестринском посту должны быть размещены таким образом, чтобы можно было быстро найти нужный препарат.  Лекарственные средства для </w:t>
      </w:r>
      <w:r w:rsidRPr="00035D1E">
        <w:rPr>
          <w:rFonts w:ascii="Times New Roman" w:eastAsia="Times New Roman" w:hAnsi="Times New Roman" w:cs="Times New Roman"/>
          <w:iCs/>
          <w:sz w:val="28"/>
          <w:szCs w:val="28"/>
          <w:lang w:eastAsia="ru-RU"/>
        </w:rPr>
        <w:t>наружного и внутреннего применения</w:t>
      </w:r>
      <w:r w:rsidRPr="00035D1E">
        <w:rPr>
          <w:rFonts w:ascii="Times New Roman" w:eastAsia="Times New Roman" w:hAnsi="Times New Roman" w:cs="Times New Roman"/>
          <w:i/>
          <w:iCs/>
          <w:sz w:val="28"/>
          <w:szCs w:val="28"/>
          <w:lang w:eastAsia="ru-RU"/>
        </w:rPr>
        <w:t xml:space="preserve"> </w:t>
      </w:r>
      <w:r w:rsidRPr="00035D1E">
        <w:rPr>
          <w:rFonts w:ascii="Times New Roman" w:eastAsia="Times New Roman" w:hAnsi="Times New Roman" w:cs="Times New Roman"/>
          <w:sz w:val="28"/>
          <w:szCs w:val="28"/>
          <w:lang w:eastAsia="ru-RU"/>
        </w:rPr>
        <w:lastRenderedPageBreak/>
        <w:t>должны храниться на посту медицинской сестры в запирающемся шкафу на различных полках, их систематизируют по назначению и помещают в отдельные емкости. Например, все упаковки с антибиотиками (</w:t>
      </w:r>
      <w:proofErr w:type="spellStart"/>
      <w:r w:rsidRPr="00035D1E">
        <w:rPr>
          <w:rFonts w:ascii="Times New Roman" w:eastAsia="Times New Roman" w:hAnsi="Times New Roman" w:cs="Times New Roman"/>
          <w:sz w:val="28"/>
          <w:szCs w:val="28"/>
          <w:lang w:eastAsia="ru-RU"/>
        </w:rPr>
        <w:t>ампициллин</w:t>
      </w:r>
      <w:proofErr w:type="spellEnd"/>
      <w:r w:rsidRPr="00035D1E">
        <w:rPr>
          <w:rFonts w:ascii="Times New Roman" w:eastAsia="Times New Roman" w:hAnsi="Times New Roman" w:cs="Times New Roman"/>
          <w:sz w:val="28"/>
          <w:szCs w:val="28"/>
          <w:lang w:eastAsia="ru-RU"/>
        </w:rPr>
        <w:t xml:space="preserve">, </w:t>
      </w:r>
      <w:proofErr w:type="spellStart"/>
      <w:r w:rsidRPr="00035D1E">
        <w:rPr>
          <w:rFonts w:ascii="Times New Roman" w:eastAsia="Times New Roman" w:hAnsi="Times New Roman" w:cs="Times New Roman"/>
          <w:sz w:val="28"/>
          <w:szCs w:val="28"/>
          <w:lang w:eastAsia="ru-RU"/>
        </w:rPr>
        <w:t>оксациллин</w:t>
      </w:r>
      <w:proofErr w:type="spellEnd"/>
      <w:r w:rsidRPr="00035D1E">
        <w:rPr>
          <w:rFonts w:ascii="Times New Roman" w:eastAsia="Times New Roman" w:hAnsi="Times New Roman" w:cs="Times New Roman"/>
          <w:sz w:val="28"/>
          <w:szCs w:val="28"/>
          <w:lang w:eastAsia="ru-RU"/>
        </w:rPr>
        <w:t xml:space="preserve"> и др.) складывают в одну емкость и подписывают «Антибиотики»; средства, снижающие артериальное давление (</w:t>
      </w:r>
      <w:proofErr w:type="spellStart"/>
      <w:r w:rsidRPr="00035D1E">
        <w:rPr>
          <w:rFonts w:ascii="Times New Roman" w:eastAsia="Times New Roman" w:hAnsi="Times New Roman" w:cs="Times New Roman"/>
          <w:sz w:val="28"/>
          <w:szCs w:val="28"/>
          <w:lang w:eastAsia="ru-RU"/>
        </w:rPr>
        <w:t>клофелин</w:t>
      </w:r>
      <w:proofErr w:type="spellEnd"/>
      <w:r w:rsidRPr="00035D1E">
        <w:rPr>
          <w:rFonts w:ascii="Times New Roman" w:eastAsia="Times New Roman" w:hAnsi="Times New Roman" w:cs="Times New Roman"/>
          <w:sz w:val="28"/>
          <w:szCs w:val="28"/>
          <w:lang w:eastAsia="ru-RU"/>
        </w:rPr>
        <w:t xml:space="preserve">, </w:t>
      </w:r>
      <w:proofErr w:type="spellStart"/>
      <w:r w:rsidRPr="00035D1E">
        <w:rPr>
          <w:rFonts w:ascii="Times New Roman" w:eastAsia="Times New Roman" w:hAnsi="Times New Roman" w:cs="Times New Roman"/>
          <w:sz w:val="28"/>
          <w:szCs w:val="28"/>
          <w:lang w:eastAsia="ru-RU"/>
        </w:rPr>
        <w:t>папазол</w:t>
      </w:r>
      <w:proofErr w:type="spellEnd"/>
      <w:r w:rsidRPr="00035D1E">
        <w:rPr>
          <w:rFonts w:ascii="Times New Roman" w:eastAsia="Times New Roman" w:hAnsi="Times New Roman" w:cs="Times New Roman"/>
          <w:sz w:val="28"/>
          <w:szCs w:val="28"/>
          <w:lang w:eastAsia="ru-RU"/>
        </w:rPr>
        <w:t xml:space="preserve"> и др.), помещают в другую емкость с надписью «Гипотензивные средства» и т. д.</w:t>
      </w:r>
    </w:p>
    <w:p w:rsidR="00035D1E" w:rsidRPr="00035D1E" w:rsidRDefault="00035D1E" w:rsidP="00035D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На полке следует отдельно размещать твердые, жидкие и мягкие лекарственные формы. Лекарственные формы, изготовленные в аптеке для наружного употребления, имеют желтую этикетку, а для внутреннего - белую.</w:t>
      </w:r>
    </w:p>
    <w:p w:rsidR="00035D1E" w:rsidRPr="00035D1E" w:rsidRDefault="00035D1E" w:rsidP="00035D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bCs/>
          <w:sz w:val="28"/>
          <w:szCs w:val="28"/>
          <w:lang w:eastAsia="ru-RU"/>
        </w:rPr>
        <w:t>Запомните!</w:t>
      </w:r>
      <w:r w:rsidRPr="00035D1E">
        <w:rPr>
          <w:rFonts w:ascii="Times New Roman" w:eastAsia="Times New Roman" w:hAnsi="Times New Roman" w:cs="Times New Roman"/>
          <w:b/>
          <w:bCs/>
          <w:sz w:val="28"/>
          <w:szCs w:val="28"/>
          <w:lang w:eastAsia="ru-RU"/>
        </w:rPr>
        <w:t xml:space="preserve"> </w:t>
      </w:r>
      <w:r w:rsidRPr="00035D1E">
        <w:rPr>
          <w:rFonts w:ascii="Times New Roman" w:eastAsia="Times New Roman" w:hAnsi="Times New Roman" w:cs="Times New Roman"/>
          <w:sz w:val="28"/>
          <w:szCs w:val="28"/>
          <w:lang w:eastAsia="ru-RU"/>
        </w:rPr>
        <w:t>Сестринский персонал не имеет права:</w:t>
      </w:r>
    </w:p>
    <w:p w:rsidR="00035D1E" w:rsidRPr="00035D1E" w:rsidRDefault="00035D1E" w:rsidP="00035D1E">
      <w:pPr>
        <w:widowControl w:val="0"/>
        <w:numPr>
          <w:ilvl w:val="0"/>
          <w:numId w:val="33"/>
        </w:numPr>
        <w:shd w:val="clear" w:color="auto" w:fill="FFFFFF"/>
        <w:tabs>
          <w:tab w:val="left" w:pos="0"/>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 менять форму лекарственных средств и их упаковку;</w:t>
      </w:r>
    </w:p>
    <w:p w:rsidR="00035D1E" w:rsidRPr="00035D1E" w:rsidRDefault="00035D1E" w:rsidP="00035D1E">
      <w:pPr>
        <w:widowControl w:val="0"/>
        <w:numPr>
          <w:ilvl w:val="0"/>
          <w:numId w:val="33"/>
        </w:numPr>
        <w:shd w:val="clear" w:color="auto" w:fill="FFFFFF"/>
        <w:tabs>
          <w:tab w:val="left" w:pos="0"/>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 одинаковые лекарственные средства из разных упаковок объединять в одну;</w:t>
      </w:r>
    </w:p>
    <w:p w:rsidR="00035D1E" w:rsidRPr="00035D1E" w:rsidRDefault="00035D1E" w:rsidP="00035D1E">
      <w:pPr>
        <w:widowControl w:val="0"/>
        <w:numPr>
          <w:ilvl w:val="0"/>
          <w:numId w:val="33"/>
        </w:numPr>
        <w:shd w:val="clear" w:color="auto" w:fill="FFFFFF"/>
        <w:tabs>
          <w:tab w:val="left" w:pos="0"/>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 заменять и исправлять надписи на этикетке с лекарственным средством;</w:t>
      </w:r>
    </w:p>
    <w:p w:rsidR="00035D1E" w:rsidRPr="00035D1E" w:rsidRDefault="00035D1E" w:rsidP="00035D1E">
      <w:pPr>
        <w:widowControl w:val="0"/>
        <w:numPr>
          <w:ilvl w:val="0"/>
          <w:numId w:val="33"/>
        </w:numPr>
        <w:shd w:val="clear" w:color="auto" w:fill="FFFFFF"/>
        <w:tabs>
          <w:tab w:val="left" w:pos="0"/>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 хранить лекарственные средства без этикеток.</w:t>
      </w:r>
    </w:p>
    <w:p w:rsidR="00035D1E" w:rsidRPr="00035D1E" w:rsidRDefault="00035D1E" w:rsidP="00035D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Лекарственные средства, </w:t>
      </w:r>
      <w:r w:rsidRPr="00035D1E">
        <w:rPr>
          <w:rFonts w:ascii="Times New Roman" w:eastAsia="Times New Roman" w:hAnsi="Times New Roman" w:cs="Times New Roman"/>
          <w:iCs/>
          <w:sz w:val="28"/>
          <w:szCs w:val="28"/>
          <w:lang w:eastAsia="ru-RU"/>
        </w:rPr>
        <w:t>разлагающиеся на свету,</w:t>
      </w:r>
      <w:r w:rsidRPr="00035D1E">
        <w:rPr>
          <w:rFonts w:ascii="Times New Roman" w:eastAsia="Times New Roman" w:hAnsi="Times New Roman" w:cs="Times New Roman"/>
          <w:i/>
          <w:iCs/>
          <w:sz w:val="28"/>
          <w:szCs w:val="28"/>
          <w:lang w:eastAsia="ru-RU"/>
        </w:rPr>
        <w:t xml:space="preserve"> </w:t>
      </w:r>
      <w:r w:rsidRPr="00035D1E">
        <w:rPr>
          <w:rFonts w:ascii="Times New Roman" w:eastAsia="Times New Roman" w:hAnsi="Times New Roman" w:cs="Times New Roman"/>
          <w:sz w:val="28"/>
          <w:szCs w:val="28"/>
          <w:lang w:eastAsia="ru-RU"/>
        </w:rPr>
        <w:t>выпускают в темных флаконах и хранят в защищенном от света месте.</w:t>
      </w:r>
    </w:p>
    <w:p w:rsidR="00035D1E" w:rsidRPr="00035D1E" w:rsidRDefault="00035D1E" w:rsidP="00035D1E">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035D1E">
        <w:rPr>
          <w:rFonts w:ascii="Times New Roman" w:eastAsia="Times New Roman" w:hAnsi="Times New Roman" w:cs="Times New Roman"/>
          <w:iCs/>
          <w:sz w:val="28"/>
          <w:szCs w:val="28"/>
          <w:lang w:eastAsia="ru-RU"/>
        </w:rPr>
        <w:t>Сильнопахнущие</w:t>
      </w:r>
      <w:proofErr w:type="spellEnd"/>
      <w:r w:rsidRPr="00035D1E">
        <w:rPr>
          <w:rFonts w:ascii="Times New Roman" w:eastAsia="Times New Roman" w:hAnsi="Times New Roman" w:cs="Times New Roman"/>
          <w:i/>
          <w:iCs/>
          <w:sz w:val="28"/>
          <w:szCs w:val="28"/>
          <w:lang w:eastAsia="ru-RU"/>
        </w:rPr>
        <w:t xml:space="preserve"> </w:t>
      </w:r>
      <w:r w:rsidRPr="00035D1E">
        <w:rPr>
          <w:rFonts w:ascii="Times New Roman" w:eastAsia="Times New Roman" w:hAnsi="Times New Roman" w:cs="Times New Roman"/>
          <w:sz w:val="28"/>
          <w:szCs w:val="28"/>
          <w:lang w:eastAsia="ru-RU"/>
        </w:rPr>
        <w:t>лекарственные средства хранят отдельно.</w:t>
      </w:r>
    </w:p>
    <w:p w:rsidR="00035D1E" w:rsidRPr="00035D1E" w:rsidRDefault="00035D1E" w:rsidP="00035D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iCs/>
          <w:sz w:val="28"/>
          <w:szCs w:val="28"/>
          <w:lang w:eastAsia="ru-RU"/>
        </w:rPr>
        <w:t>Скоропортящиеся</w:t>
      </w:r>
      <w:r w:rsidRPr="00035D1E">
        <w:rPr>
          <w:rFonts w:ascii="Times New Roman" w:eastAsia="Times New Roman" w:hAnsi="Times New Roman" w:cs="Times New Roman"/>
          <w:i/>
          <w:iCs/>
          <w:sz w:val="28"/>
          <w:szCs w:val="28"/>
          <w:lang w:eastAsia="ru-RU"/>
        </w:rPr>
        <w:t xml:space="preserve"> </w:t>
      </w:r>
      <w:r w:rsidRPr="00035D1E">
        <w:rPr>
          <w:rFonts w:ascii="Times New Roman" w:eastAsia="Times New Roman" w:hAnsi="Times New Roman" w:cs="Times New Roman"/>
          <w:sz w:val="28"/>
          <w:szCs w:val="28"/>
          <w:lang w:eastAsia="ru-RU"/>
        </w:rPr>
        <w:t>лекарственные средства (настои, отвары, микстуры), а также мази размещают в холодильнике, предназначенном для хранения лекарственных препаратов. На разных полках холодильника температура колеблется от +2 (на верхней) до +10°С (на нижней). Препарат может стать непригодным, если его поместить не на ту полку холодильника. Температура, при которой должен храниться лекарственный препарат, указана на упаковке. Срок хранения настоев и микстур в холодильнике - не более 3 дней. Признаками непригодности таких лекарственных средств являются помутнение, изменение цвета, появление неприятного запаха.</w:t>
      </w:r>
    </w:p>
    <w:p w:rsidR="00035D1E" w:rsidRPr="00035D1E" w:rsidRDefault="00035D1E" w:rsidP="00035D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lastRenderedPageBreak/>
        <w:t xml:space="preserve">Настойки, растворы, экстракты, </w:t>
      </w:r>
      <w:r w:rsidRPr="00035D1E">
        <w:rPr>
          <w:rFonts w:ascii="Times New Roman" w:eastAsia="Times New Roman" w:hAnsi="Times New Roman" w:cs="Times New Roman"/>
          <w:iCs/>
          <w:sz w:val="28"/>
          <w:szCs w:val="28"/>
          <w:lang w:eastAsia="ru-RU"/>
        </w:rPr>
        <w:t>приготовленные на спирту,</w:t>
      </w:r>
      <w:r w:rsidRPr="00035D1E">
        <w:rPr>
          <w:rFonts w:ascii="Times New Roman" w:eastAsia="Times New Roman" w:hAnsi="Times New Roman" w:cs="Times New Roman"/>
          <w:i/>
          <w:iCs/>
          <w:sz w:val="28"/>
          <w:szCs w:val="28"/>
          <w:lang w:eastAsia="ru-RU"/>
        </w:rPr>
        <w:t xml:space="preserve"> </w:t>
      </w:r>
      <w:r w:rsidRPr="00035D1E">
        <w:rPr>
          <w:rFonts w:ascii="Times New Roman" w:eastAsia="Times New Roman" w:hAnsi="Times New Roman" w:cs="Times New Roman"/>
          <w:sz w:val="28"/>
          <w:szCs w:val="28"/>
          <w:lang w:eastAsia="ru-RU"/>
        </w:rPr>
        <w:t>со временем становятся более концентрированными вследствие испарения спирта, поэтому эти лекарственные формы следует хранить во флаконах с плотно притертыми пробками или хорошо завинчивающимися крышками.</w:t>
      </w:r>
    </w:p>
    <w:p w:rsidR="00035D1E" w:rsidRPr="00035D1E" w:rsidRDefault="00035D1E" w:rsidP="00035D1E">
      <w:pPr>
        <w:spacing w:after="0" w:line="360" w:lineRule="auto"/>
        <w:jc w:val="center"/>
        <w:rPr>
          <w:rFonts w:ascii="Times New Roman" w:eastAsia="Times New Roman" w:hAnsi="Times New Roman" w:cs="Times New Roman"/>
          <w:b/>
          <w:sz w:val="28"/>
          <w:szCs w:val="28"/>
          <w:lang w:eastAsia="ru-RU"/>
        </w:rPr>
      </w:pPr>
      <w:r w:rsidRPr="00035D1E">
        <w:rPr>
          <w:rFonts w:ascii="Times New Roman" w:eastAsia="Times New Roman" w:hAnsi="Times New Roman" w:cs="Times New Roman"/>
          <w:b/>
          <w:sz w:val="28"/>
          <w:szCs w:val="28"/>
          <w:lang w:eastAsia="ru-RU"/>
        </w:rPr>
        <w:t>6. Распределения лекарственных средств в процедурном кабинете</w:t>
      </w:r>
    </w:p>
    <w:p w:rsidR="00035D1E" w:rsidRPr="00035D1E" w:rsidRDefault="00035D1E" w:rsidP="00035D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Прежде всего, следует разделить лекарственные средства в зависимости от способа введения. Все </w:t>
      </w:r>
      <w:r w:rsidRPr="00035D1E">
        <w:rPr>
          <w:rFonts w:ascii="Times New Roman" w:eastAsia="Times New Roman" w:hAnsi="Times New Roman" w:cs="Times New Roman"/>
          <w:iCs/>
          <w:sz w:val="28"/>
          <w:szCs w:val="28"/>
          <w:lang w:eastAsia="ru-RU"/>
        </w:rPr>
        <w:t>стерильные растворы</w:t>
      </w:r>
      <w:r w:rsidRPr="00035D1E">
        <w:rPr>
          <w:rFonts w:ascii="Times New Roman" w:eastAsia="Times New Roman" w:hAnsi="Times New Roman" w:cs="Times New Roman"/>
          <w:i/>
          <w:iCs/>
          <w:sz w:val="28"/>
          <w:szCs w:val="28"/>
          <w:lang w:eastAsia="ru-RU"/>
        </w:rPr>
        <w:t xml:space="preserve"> </w:t>
      </w:r>
      <w:r w:rsidRPr="00035D1E">
        <w:rPr>
          <w:rFonts w:ascii="Times New Roman" w:eastAsia="Times New Roman" w:hAnsi="Times New Roman" w:cs="Times New Roman"/>
          <w:sz w:val="28"/>
          <w:szCs w:val="28"/>
          <w:lang w:eastAsia="ru-RU"/>
        </w:rPr>
        <w:t xml:space="preserve">в ампулах и флаконах (на флаконах с препаратами, изготовленными в аптеке, должна быть </w:t>
      </w:r>
      <w:proofErr w:type="spellStart"/>
      <w:r w:rsidRPr="00035D1E">
        <w:rPr>
          <w:rFonts w:ascii="Times New Roman" w:eastAsia="Times New Roman" w:hAnsi="Times New Roman" w:cs="Times New Roman"/>
          <w:sz w:val="28"/>
          <w:szCs w:val="28"/>
          <w:lang w:eastAsia="ru-RU"/>
        </w:rPr>
        <w:t>голубая</w:t>
      </w:r>
      <w:proofErr w:type="spellEnd"/>
      <w:r w:rsidRPr="00035D1E">
        <w:rPr>
          <w:rFonts w:ascii="Times New Roman" w:eastAsia="Times New Roman" w:hAnsi="Times New Roman" w:cs="Times New Roman"/>
          <w:sz w:val="28"/>
          <w:szCs w:val="28"/>
          <w:lang w:eastAsia="ru-RU"/>
        </w:rPr>
        <w:t xml:space="preserve"> этикетка) хранят в </w:t>
      </w:r>
      <w:r w:rsidRPr="00035D1E">
        <w:rPr>
          <w:rFonts w:ascii="Times New Roman" w:eastAsia="Times New Roman" w:hAnsi="Times New Roman" w:cs="Times New Roman"/>
          <w:iCs/>
          <w:sz w:val="28"/>
          <w:szCs w:val="28"/>
          <w:lang w:eastAsia="ru-RU"/>
        </w:rPr>
        <w:t>процедурном кабинете в стеклянном шкафу.</w:t>
      </w:r>
      <w:r w:rsidRPr="00035D1E">
        <w:rPr>
          <w:rFonts w:ascii="Times New Roman" w:eastAsia="Times New Roman" w:hAnsi="Times New Roman" w:cs="Times New Roman"/>
          <w:i/>
          <w:iCs/>
          <w:sz w:val="28"/>
          <w:szCs w:val="28"/>
          <w:lang w:eastAsia="ru-RU"/>
        </w:rPr>
        <w:t xml:space="preserve"> </w:t>
      </w:r>
      <w:r w:rsidRPr="00035D1E">
        <w:rPr>
          <w:rFonts w:ascii="Times New Roman" w:eastAsia="Times New Roman" w:hAnsi="Times New Roman" w:cs="Times New Roman"/>
          <w:sz w:val="28"/>
          <w:szCs w:val="28"/>
          <w:lang w:eastAsia="ru-RU"/>
        </w:rPr>
        <w:t xml:space="preserve">На одной из полок располагают антибиотики и их растворители, на другой (нижней) - флаконы для капельного вливания жидкостей вместительностью 200 и 500 мл, на остальных полках - коробки с ампулами, не входящими в список А (ядовитые) или Б (сильнодействующие), т. е. растворы витаминов, дибазола, папаверина, магния сульфата и др. </w:t>
      </w:r>
      <w:r w:rsidRPr="00035D1E">
        <w:rPr>
          <w:rFonts w:ascii="Times New Roman" w:eastAsia="Times New Roman" w:hAnsi="Times New Roman" w:cs="Times New Roman"/>
          <w:iCs/>
          <w:sz w:val="28"/>
          <w:szCs w:val="28"/>
          <w:lang w:eastAsia="ru-RU"/>
        </w:rPr>
        <w:t>В холодильнике</w:t>
      </w:r>
      <w:r w:rsidRPr="00035D1E">
        <w:rPr>
          <w:rFonts w:ascii="Times New Roman" w:eastAsia="Times New Roman" w:hAnsi="Times New Roman" w:cs="Times New Roman"/>
          <w:i/>
          <w:iCs/>
          <w:sz w:val="28"/>
          <w:szCs w:val="28"/>
          <w:lang w:eastAsia="ru-RU"/>
        </w:rPr>
        <w:t xml:space="preserve"> </w:t>
      </w:r>
      <w:r w:rsidRPr="00035D1E">
        <w:rPr>
          <w:rFonts w:ascii="Times New Roman" w:eastAsia="Times New Roman" w:hAnsi="Times New Roman" w:cs="Times New Roman"/>
          <w:sz w:val="28"/>
          <w:szCs w:val="28"/>
          <w:lang w:eastAsia="ru-RU"/>
        </w:rPr>
        <w:t>при определенной температуре (от +2 до +10 °С) хранятся вакцины, сыворотки, инсулин, белковые препараты.</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Срок хранения стерильных растворов, изготовленных в аптеке - 3 дня. Если за это время они не реализованы, их следует вернуть старшей медсестре.</w:t>
      </w:r>
    </w:p>
    <w:p w:rsidR="00035D1E" w:rsidRPr="00035D1E" w:rsidRDefault="00035D1E" w:rsidP="00035D1E">
      <w:pPr>
        <w:spacing w:after="0" w:line="360" w:lineRule="auto"/>
        <w:jc w:val="center"/>
        <w:rPr>
          <w:rFonts w:ascii="Times New Roman" w:eastAsia="Times New Roman" w:hAnsi="Times New Roman" w:cs="Times New Roman"/>
          <w:b/>
          <w:sz w:val="28"/>
          <w:szCs w:val="28"/>
          <w:lang w:eastAsia="ru-RU"/>
        </w:rPr>
      </w:pPr>
      <w:r w:rsidRPr="00035D1E">
        <w:rPr>
          <w:rFonts w:ascii="Times New Roman" w:eastAsia="Times New Roman" w:hAnsi="Times New Roman" w:cs="Times New Roman"/>
          <w:b/>
          <w:sz w:val="28"/>
          <w:szCs w:val="28"/>
          <w:lang w:eastAsia="ru-RU"/>
        </w:rPr>
        <w:t>7. Учет и хранение наркотических, сильнодействующих, остродефицитных и дорогостоящих лекарственных средств</w:t>
      </w:r>
    </w:p>
    <w:p w:rsidR="00035D1E" w:rsidRPr="00035D1E" w:rsidRDefault="00035D1E" w:rsidP="00035D1E">
      <w:pPr>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bCs/>
          <w:iCs/>
          <w:sz w:val="28"/>
          <w:szCs w:val="28"/>
          <w:lang w:eastAsia="ru-RU"/>
        </w:rPr>
        <w:t>Лекарственные средства, входящие в список А и Б,</w:t>
      </w:r>
      <w:r w:rsidRPr="00035D1E">
        <w:rPr>
          <w:rFonts w:ascii="Times New Roman" w:eastAsia="Times New Roman" w:hAnsi="Times New Roman" w:cs="Times New Roman"/>
          <w:b/>
          <w:bCs/>
          <w:i/>
          <w:iCs/>
          <w:sz w:val="28"/>
          <w:szCs w:val="28"/>
          <w:lang w:eastAsia="ru-RU"/>
        </w:rPr>
        <w:t xml:space="preserve"> </w:t>
      </w:r>
      <w:r w:rsidRPr="00035D1E">
        <w:rPr>
          <w:rFonts w:ascii="Times New Roman" w:eastAsia="Times New Roman" w:hAnsi="Times New Roman" w:cs="Times New Roman"/>
          <w:sz w:val="28"/>
          <w:szCs w:val="28"/>
          <w:lang w:eastAsia="ru-RU"/>
        </w:rPr>
        <w:t xml:space="preserve">хранят раздельно в специальных шкафах (в </w:t>
      </w:r>
      <w:r w:rsidRPr="00035D1E">
        <w:rPr>
          <w:rFonts w:ascii="Times New Roman" w:eastAsia="Times New Roman" w:hAnsi="Times New Roman" w:cs="Times New Roman"/>
          <w:iCs/>
          <w:sz w:val="28"/>
          <w:szCs w:val="28"/>
          <w:lang w:eastAsia="ru-RU"/>
        </w:rPr>
        <w:t>сейфе).</w:t>
      </w:r>
      <w:r w:rsidRPr="00035D1E">
        <w:rPr>
          <w:rFonts w:ascii="Times New Roman" w:eastAsia="Times New Roman" w:hAnsi="Times New Roman" w:cs="Times New Roman"/>
          <w:color w:val="FF0000"/>
          <w:sz w:val="28"/>
          <w:szCs w:val="28"/>
          <w:lang w:eastAsia="ru-RU"/>
        </w:rPr>
        <w:t xml:space="preserve"> </w:t>
      </w:r>
      <w:r w:rsidRPr="00035D1E">
        <w:rPr>
          <w:rFonts w:ascii="Times New Roman" w:eastAsia="Times New Roman" w:hAnsi="Times New Roman" w:cs="Times New Roman"/>
          <w:sz w:val="28"/>
          <w:szCs w:val="28"/>
          <w:lang w:eastAsia="ru-RU"/>
        </w:rPr>
        <w:t>Сейф с лекарственными средствами должен запираться на ключ. Ключи от сейфа с наркотическими препарата</w:t>
      </w:r>
      <w:r w:rsidRPr="00035D1E">
        <w:rPr>
          <w:rFonts w:ascii="Times New Roman" w:eastAsia="Times New Roman" w:hAnsi="Times New Roman" w:cs="Times New Roman"/>
          <w:sz w:val="28"/>
          <w:szCs w:val="28"/>
          <w:lang w:eastAsia="ru-RU"/>
        </w:rPr>
        <w:softHyphen/>
        <w:t>ми находятся у ответственного лица, определенного приказом главного врача ЛПУ. Передача содержимого и ключей от сейфа с наркотическими средствами регистрируется в специальном журнале.</w:t>
      </w:r>
      <w:r w:rsidRPr="00035D1E">
        <w:rPr>
          <w:rFonts w:ascii="Times New Roman" w:eastAsia="Times New Roman" w:hAnsi="Times New Roman" w:cs="Times New Roman"/>
          <w:i/>
          <w:iCs/>
          <w:sz w:val="28"/>
          <w:szCs w:val="28"/>
          <w:lang w:eastAsia="ru-RU"/>
        </w:rPr>
        <w:t xml:space="preserve"> </w:t>
      </w:r>
      <w:r w:rsidRPr="00035D1E">
        <w:rPr>
          <w:rFonts w:ascii="Times New Roman" w:eastAsia="Times New Roman" w:hAnsi="Times New Roman" w:cs="Times New Roman"/>
          <w:sz w:val="28"/>
          <w:szCs w:val="28"/>
          <w:lang w:eastAsia="ru-RU"/>
        </w:rPr>
        <w:t>Допускается хранить лекарственные средства списка А (наркотические анальгетики, атропин и др.) и списка Б (</w:t>
      </w:r>
      <w:proofErr w:type="spellStart"/>
      <w:r w:rsidRPr="00035D1E">
        <w:rPr>
          <w:rFonts w:ascii="Times New Roman" w:eastAsia="Times New Roman" w:hAnsi="Times New Roman" w:cs="Times New Roman"/>
          <w:sz w:val="28"/>
          <w:szCs w:val="28"/>
          <w:lang w:eastAsia="ru-RU"/>
        </w:rPr>
        <w:t>аминазин</w:t>
      </w:r>
      <w:proofErr w:type="spellEnd"/>
      <w:r w:rsidRPr="00035D1E">
        <w:rPr>
          <w:rFonts w:ascii="Times New Roman" w:eastAsia="Times New Roman" w:hAnsi="Times New Roman" w:cs="Times New Roman"/>
          <w:sz w:val="28"/>
          <w:szCs w:val="28"/>
          <w:lang w:eastAsia="ru-RU"/>
        </w:rPr>
        <w:t xml:space="preserve"> и др.) в одном сейфе, но в разных, раздельно запирающихся отделениях. В сейфе хранят также </w:t>
      </w:r>
      <w:r w:rsidRPr="00035D1E">
        <w:rPr>
          <w:rFonts w:ascii="Times New Roman" w:eastAsia="Times New Roman" w:hAnsi="Times New Roman" w:cs="Times New Roman"/>
          <w:iCs/>
          <w:sz w:val="28"/>
          <w:szCs w:val="28"/>
          <w:lang w:eastAsia="ru-RU"/>
        </w:rPr>
        <w:t xml:space="preserve">остродефицитные и </w:t>
      </w:r>
      <w:r w:rsidRPr="00035D1E">
        <w:rPr>
          <w:rFonts w:ascii="Times New Roman" w:eastAsia="Times New Roman" w:hAnsi="Times New Roman" w:cs="Times New Roman"/>
          <w:iCs/>
          <w:sz w:val="28"/>
          <w:szCs w:val="28"/>
          <w:lang w:eastAsia="ru-RU"/>
        </w:rPr>
        <w:lastRenderedPageBreak/>
        <w:t xml:space="preserve">дорогостоящие средства. </w:t>
      </w:r>
      <w:r w:rsidRPr="00035D1E">
        <w:rPr>
          <w:rFonts w:ascii="Times New Roman" w:eastAsia="Times New Roman" w:hAnsi="Times New Roman" w:cs="Times New Roman"/>
          <w:sz w:val="28"/>
          <w:szCs w:val="28"/>
          <w:lang w:eastAsia="ru-RU"/>
        </w:rPr>
        <w:t>На отделении сейфа, где хранятся ядовитые лекарственные средства, с наружной стороны должна быть надпись «</w:t>
      </w:r>
      <w:proofErr w:type="spellStart"/>
      <w:r w:rsidRPr="00035D1E">
        <w:rPr>
          <w:rFonts w:ascii="Times New Roman" w:eastAsia="Times New Roman" w:hAnsi="Times New Roman" w:cs="Times New Roman"/>
          <w:sz w:val="28"/>
          <w:szCs w:val="28"/>
          <w:lang w:val="en-US" w:eastAsia="ru-RU"/>
        </w:rPr>
        <w:t>Venena</w:t>
      </w:r>
      <w:proofErr w:type="spellEnd"/>
      <w:r w:rsidRPr="00035D1E">
        <w:rPr>
          <w:rFonts w:ascii="Times New Roman" w:eastAsia="Times New Roman" w:hAnsi="Times New Roman" w:cs="Times New Roman"/>
          <w:sz w:val="28"/>
          <w:szCs w:val="28"/>
          <w:lang w:eastAsia="ru-RU"/>
        </w:rPr>
        <w:t>» (А), а на внутренней стороне дверцы сейфа этого отделения - перечень лекарственных средств с указанием максимальных разовых и суточных доз. Отделение сейфа с сильнодействующими лекарственными средствами помечается надписью «</w:t>
      </w:r>
      <w:proofErr w:type="spellStart"/>
      <w:r w:rsidRPr="00035D1E">
        <w:rPr>
          <w:rFonts w:ascii="Times New Roman" w:eastAsia="Times New Roman" w:hAnsi="Times New Roman" w:cs="Times New Roman"/>
          <w:sz w:val="28"/>
          <w:szCs w:val="28"/>
          <w:lang w:val="en-US" w:eastAsia="ru-RU"/>
        </w:rPr>
        <w:t>Heroica</w:t>
      </w:r>
      <w:proofErr w:type="spellEnd"/>
      <w:r w:rsidRPr="00035D1E">
        <w:rPr>
          <w:rFonts w:ascii="Times New Roman" w:eastAsia="Times New Roman" w:hAnsi="Times New Roman" w:cs="Times New Roman"/>
          <w:sz w:val="28"/>
          <w:szCs w:val="28"/>
          <w:lang w:eastAsia="ru-RU"/>
        </w:rPr>
        <w:t>» (Б).</w:t>
      </w:r>
    </w:p>
    <w:p w:rsidR="00035D1E" w:rsidRPr="00035D1E" w:rsidRDefault="00035D1E" w:rsidP="00035D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Для учета расходования лекарственных средств, хранящихся в сейфе, заводят специальные журналы. Все листы в этих журналах следует пронумеровать, прошнуровать, а свободные концы шнура заклеить на последнем листе журнала бумажным листом, на котором указать количество страниц. На этом листе расписывается руководитель лечебного учреждения, затем ставят круглую печать ЛПУ.</w:t>
      </w:r>
    </w:p>
    <w:p w:rsidR="00035D1E" w:rsidRPr="00035D1E" w:rsidRDefault="00035D1E" w:rsidP="00035D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Для учета каждого лекарственного средства из списка А и списка Б в журналах выделяют отдельный лист. </w:t>
      </w:r>
    </w:p>
    <w:p w:rsidR="00035D1E" w:rsidRPr="00035D1E" w:rsidRDefault="00035D1E" w:rsidP="00035D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Хранят эти журналы также в сейфе и заполняют по определенной форме.</w:t>
      </w:r>
    </w:p>
    <w:p w:rsidR="00035D1E" w:rsidRPr="00035D1E" w:rsidRDefault="00035D1E" w:rsidP="00035D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Учет расходования лекарственных средств списков А и Б ведет также старшая медицинская сестра отделения.</w:t>
      </w:r>
    </w:p>
    <w:p w:rsidR="00035D1E" w:rsidRPr="00035D1E" w:rsidRDefault="00035D1E" w:rsidP="00035D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За нарушение правил учета и хранения лекарственных средств обоих списков (А и Б) медицинский персонал привлекается к уголовной ответственности.</w:t>
      </w:r>
    </w:p>
    <w:p w:rsidR="00035D1E" w:rsidRPr="00035D1E" w:rsidRDefault="00035D1E" w:rsidP="00035D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Запомните!</w:t>
      </w:r>
    </w:p>
    <w:p w:rsidR="00035D1E" w:rsidRPr="00035D1E" w:rsidRDefault="00035D1E" w:rsidP="00035D1E">
      <w:pPr>
        <w:widowControl w:val="0"/>
        <w:numPr>
          <w:ilvl w:val="0"/>
          <w:numId w:val="34"/>
        </w:numPr>
        <w:shd w:val="clear" w:color="auto" w:fill="FFFFFF"/>
        <w:tabs>
          <w:tab w:val="center" w:pos="-1985"/>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Сестринский персонал имеет право вскрыть ампулу и ввести пациенту наркотический анальгетик только после записи этого назначения врачом в медицинскую карту и в его присутствии. О сделанной инъекции делается соответствующая запись в «Медицинской карте», удостоверенная подписями лечащего врача и медицинской сестры с указанием названия, дозы и времени введения препарата. После введения наркотического лекарственного средства из шприца-тюбика срезают его капсулу.</w:t>
      </w:r>
    </w:p>
    <w:p w:rsidR="00035D1E" w:rsidRPr="00035D1E" w:rsidRDefault="00035D1E" w:rsidP="00035D1E">
      <w:pPr>
        <w:widowControl w:val="0"/>
        <w:numPr>
          <w:ilvl w:val="0"/>
          <w:numId w:val="34"/>
        </w:numPr>
        <w:shd w:val="clear" w:color="auto" w:fill="FFFFFF"/>
        <w:tabs>
          <w:tab w:val="center" w:pos="-1985"/>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035D1E">
        <w:rPr>
          <w:rFonts w:ascii="Times New Roman" w:eastAsia="Times New Roman" w:hAnsi="Times New Roman" w:cs="Times New Roman"/>
          <w:sz w:val="28"/>
          <w:szCs w:val="28"/>
          <w:lang w:eastAsia="ru-RU"/>
        </w:rPr>
        <w:lastRenderedPageBreak/>
        <w:t>Пероральный</w:t>
      </w:r>
      <w:proofErr w:type="spellEnd"/>
      <w:r w:rsidRPr="00035D1E">
        <w:rPr>
          <w:rFonts w:ascii="Times New Roman" w:eastAsia="Times New Roman" w:hAnsi="Times New Roman" w:cs="Times New Roman"/>
          <w:sz w:val="28"/>
          <w:szCs w:val="28"/>
          <w:lang w:eastAsia="ru-RU"/>
        </w:rPr>
        <w:t xml:space="preserve"> и наружный прием наркотических лекарственных средств осуществляется также в присутствии врача и медицинской сестры и отмечается в «Медицинской карте» по той же схеме.</w:t>
      </w:r>
    </w:p>
    <w:p w:rsidR="00035D1E" w:rsidRPr="00035D1E" w:rsidRDefault="00035D1E" w:rsidP="00035D1E">
      <w:pPr>
        <w:widowControl w:val="0"/>
        <w:numPr>
          <w:ilvl w:val="0"/>
          <w:numId w:val="34"/>
        </w:numPr>
        <w:shd w:val="clear" w:color="auto" w:fill="FFFFFF"/>
        <w:tabs>
          <w:tab w:val="center" w:pos="-1985"/>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Пустые ампулы и </w:t>
      </w:r>
      <w:proofErr w:type="spellStart"/>
      <w:r w:rsidRPr="00035D1E">
        <w:rPr>
          <w:rFonts w:ascii="Times New Roman" w:eastAsia="Times New Roman" w:hAnsi="Times New Roman" w:cs="Times New Roman"/>
          <w:sz w:val="28"/>
          <w:szCs w:val="28"/>
          <w:lang w:eastAsia="ru-RU"/>
        </w:rPr>
        <w:t>шприц-тюбики</w:t>
      </w:r>
      <w:proofErr w:type="spellEnd"/>
      <w:r w:rsidRPr="00035D1E">
        <w:rPr>
          <w:rFonts w:ascii="Times New Roman" w:eastAsia="Times New Roman" w:hAnsi="Times New Roman" w:cs="Times New Roman"/>
          <w:sz w:val="28"/>
          <w:szCs w:val="28"/>
          <w:lang w:eastAsia="ru-RU"/>
        </w:rPr>
        <w:t xml:space="preserve"> из-под наркотических лекарственных средств процедурная медицинская сестра не выбрасывает, а хранит их в сейфе процедурного кабинета в течение суток и ежедневно сдает старшей медицинской сестры отделения.</w:t>
      </w:r>
    </w:p>
    <w:p w:rsidR="00035D1E" w:rsidRPr="00035D1E" w:rsidRDefault="00035D1E" w:rsidP="00035D1E">
      <w:pPr>
        <w:widowControl w:val="0"/>
        <w:numPr>
          <w:ilvl w:val="0"/>
          <w:numId w:val="34"/>
        </w:numPr>
        <w:shd w:val="clear" w:color="auto" w:fill="FFFFFF"/>
        <w:tabs>
          <w:tab w:val="center" w:pos="-1985"/>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При передаче дежурства проверяется соответствие записей в журнале учета (количество использованных ампул и </w:t>
      </w:r>
      <w:proofErr w:type="spellStart"/>
      <w:r w:rsidRPr="00035D1E">
        <w:rPr>
          <w:rFonts w:ascii="Times New Roman" w:eastAsia="Times New Roman" w:hAnsi="Times New Roman" w:cs="Times New Roman"/>
          <w:sz w:val="28"/>
          <w:szCs w:val="28"/>
          <w:lang w:eastAsia="ru-RU"/>
        </w:rPr>
        <w:t>шприц-тюбиков</w:t>
      </w:r>
      <w:proofErr w:type="spellEnd"/>
      <w:r w:rsidRPr="00035D1E">
        <w:rPr>
          <w:rFonts w:ascii="Times New Roman" w:eastAsia="Times New Roman" w:hAnsi="Times New Roman" w:cs="Times New Roman"/>
          <w:sz w:val="28"/>
          <w:szCs w:val="28"/>
          <w:lang w:eastAsia="ru-RU"/>
        </w:rPr>
        <w:t xml:space="preserve"> и остаток) с фактическим количеством ампул и </w:t>
      </w:r>
      <w:proofErr w:type="spellStart"/>
      <w:r w:rsidRPr="00035D1E">
        <w:rPr>
          <w:rFonts w:ascii="Times New Roman" w:eastAsia="Times New Roman" w:hAnsi="Times New Roman" w:cs="Times New Roman"/>
          <w:sz w:val="28"/>
          <w:szCs w:val="28"/>
          <w:lang w:eastAsia="ru-RU"/>
        </w:rPr>
        <w:t>шприц-тюбиков</w:t>
      </w:r>
      <w:proofErr w:type="spellEnd"/>
      <w:r w:rsidRPr="00035D1E">
        <w:rPr>
          <w:rFonts w:ascii="Times New Roman" w:eastAsia="Times New Roman" w:hAnsi="Times New Roman" w:cs="Times New Roman"/>
          <w:sz w:val="28"/>
          <w:szCs w:val="28"/>
          <w:lang w:eastAsia="ru-RU"/>
        </w:rPr>
        <w:t>.</w:t>
      </w:r>
    </w:p>
    <w:p w:rsidR="00035D1E" w:rsidRPr="00035D1E" w:rsidRDefault="00035D1E" w:rsidP="00035D1E">
      <w:pPr>
        <w:widowControl w:val="0"/>
        <w:numPr>
          <w:ilvl w:val="0"/>
          <w:numId w:val="34"/>
        </w:numPr>
        <w:shd w:val="clear" w:color="auto" w:fill="FFFFFF"/>
        <w:tabs>
          <w:tab w:val="center" w:pos="-1985"/>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5D1E">
        <w:rPr>
          <w:rFonts w:ascii="Times New Roman" w:eastAsia="Times New Roman" w:hAnsi="Times New Roman" w:cs="Times New Roman"/>
          <w:sz w:val="28"/>
          <w:szCs w:val="28"/>
          <w:lang w:eastAsia="ru-RU"/>
        </w:rPr>
        <w:t xml:space="preserve">Пустые ампулы и </w:t>
      </w:r>
      <w:proofErr w:type="spellStart"/>
      <w:r w:rsidRPr="00035D1E">
        <w:rPr>
          <w:rFonts w:ascii="Times New Roman" w:eastAsia="Times New Roman" w:hAnsi="Times New Roman" w:cs="Times New Roman"/>
          <w:sz w:val="28"/>
          <w:szCs w:val="28"/>
          <w:lang w:eastAsia="ru-RU"/>
        </w:rPr>
        <w:t>шприц-тюбики</w:t>
      </w:r>
      <w:proofErr w:type="spellEnd"/>
      <w:r w:rsidRPr="00035D1E">
        <w:rPr>
          <w:rFonts w:ascii="Times New Roman" w:eastAsia="Times New Roman" w:hAnsi="Times New Roman" w:cs="Times New Roman"/>
          <w:sz w:val="28"/>
          <w:szCs w:val="28"/>
          <w:lang w:eastAsia="ru-RU"/>
        </w:rPr>
        <w:t xml:space="preserve"> из-под наркотических лекарственных средств уничтожаются только специальной комиссией, утвержденной руководителем лечебного учреждения.</w:t>
      </w:r>
    </w:p>
    <w:p w:rsidR="00035D1E" w:rsidRPr="00035D1E" w:rsidRDefault="00035D1E" w:rsidP="00035D1E">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035D1E">
        <w:rPr>
          <w:rFonts w:ascii="Times New Roman" w:eastAsia="Times New Roman" w:hAnsi="Times New Roman" w:cs="Times New Roman"/>
          <w:b/>
          <w:color w:val="000000"/>
          <w:sz w:val="28"/>
          <w:szCs w:val="28"/>
          <w:lang w:eastAsia="ru-RU"/>
        </w:rPr>
        <w:t>Вопросы для повторения:</w:t>
      </w:r>
    </w:p>
    <w:p w:rsidR="00035D1E" w:rsidRPr="00035D1E" w:rsidRDefault="00035D1E" w:rsidP="00035D1E">
      <w:pPr>
        <w:numPr>
          <w:ilvl w:val="0"/>
          <w:numId w:val="35"/>
        </w:numPr>
        <w:shd w:val="clear" w:color="auto" w:fill="FFFFFF"/>
        <w:tabs>
          <w:tab w:val="left" w:pos="426"/>
        </w:tabs>
        <w:spacing w:after="0" w:line="360" w:lineRule="auto"/>
        <w:jc w:val="both"/>
        <w:rPr>
          <w:rFonts w:ascii="Times New Roman" w:eastAsia="Times New Roman" w:hAnsi="Times New Roman" w:cs="Times New Roman"/>
          <w:color w:val="000000"/>
          <w:sz w:val="28"/>
          <w:szCs w:val="28"/>
          <w:lang w:eastAsia="ru-RU"/>
        </w:rPr>
      </w:pPr>
      <w:r w:rsidRPr="00035D1E">
        <w:rPr>
          <w:rFonts w:ascii="Times New Roman" w:eastAsia="Times New Roman" w:hAnsi="Times New Roman" w:cs="Times New Roman"/>
          <w:color w:val="000000"/>
          <w:sz w:val="28"/>
          <w:szCs w:val="28"/>
          <w:lang w:eastAsia="ru-RU"/>
        </w:rPr>
        <w:t xml:space="preserve">Дайте понятие: </w:t>
      </w:r>
      <w:r w:rsidRPr="00035D1E">
        <w:rPr>
          <w:rFonts w:ascii="Times New Roman" w:eastAsia="Times New Roman" w:hAnsi="Times New Roman" w:cs="Times New Roman"/>
          <w:sz w:val="28"/>
          <w:szCs w:val="28"/>
          <w:lang w:eastAsia="ru-RU"/>
        </w:rPr>
        <w:t>«</w:t>
      </w:r>
      <w:proofErr w:type="spellStart"/>
      <w:r w:rsidRPr="00035D1E">
        <w:rPr>
          <w:rFonts w:ascii="Times New Roman" w:eastAsia="Times New Roman" w:hAnsi="Times New Roman" w:cs="Times New Roman"/>
          <w:sz w:val="28"/>
          <w:szCs w:val="28"/>
          <w:lang w:eastAsia="ru-RU"/>
        </w:rPr>
        <w:t>этиотропное</w:t>
      </w:r>
      <w:proofErr w:type="spellEnd"/>
      <w:r w:rsidRPr="00035D1E">
        <w:rPr>
          <w:rFonts w:ascii="Times New Roman" w:eastAsia="Times New Roman" w:hAnsi="Times New Roman" w:cs="Times New Roman"/>
          <w:sz w:val="28"/>
          <w:szCs w:val="28"/>
          <w:lang w:eastAsia="ru-RU"/>
        </w:rPr>
        <w:t xml:space="preserve"> действие», «патогенетическое действие», «симптоматическое действие».</w:t>
      </w:r>
    </w:p>
    <w:p w:rsidR="00035D1E" w:rsidRPr="00035D1E" w:rsidRDefault="00035D1E" w:rsidP="00035D1E">
      <w:pPr>
        <w:numPr>
          <w:ilvl w:val="0"/>
          <w:numId w:val="35"/>
        </w:numPr>
        <w:shd w:val="clear" w:color="auto" w:fill="FFFFFF"/>
        <w:tabs>
          <w:tab w:val="left" w:pos="426"/>
        </w:tabs>
        <w:spacing w:after="0" w:line="360" w:lineRule="auto"/>
        <w:jc w:val="both"/>
        <w:rPr>
          <w:rFonts w:ascii="Times New Roman" w:eastAsia="Times New Roman" w:hAnsi="Times New Roman" w:cs="Times New Roman"/>
          <w:color w:val="000000"/>
          <w:sz w:val="28"/>
          <w:szCs w:val="28"/>
          <w:lang w:eastAsia="ru-RU"/>
        </w:rPr>
      </w:pPr>
      <w:r w:rsidRPr="00035D1E">
        <w:rPr>
          <w:rFonts w:ascii="Times New Roman" w:eastAsia="Times New Roman" w:hAnsi="Times New Roman" w:cs="Times New Roman"/>
          <w:color w:val="000000"/>
          <w:sz w:val="28"/>
          <w:szCs w:val="28"/>
          <w:lang w:eastAsia="ru-RU"/>
        </w:rPr>
        <w:t>Перечислите требования, предъявляемые к хранению лекарственных средств на сестринском посту?</w:t>
      </w:r>
    </w:p>
    <w:p w:rsidR="00035D1E" w:rsidRPr="00035D1E" w:rsidRDefault="00035D1E" w:rsidP="00035D1E">
      <w:pPr>
        <w:numPr>
          <w:ilvl w:val="0"/>
          <w:numId w:val="35"/>
        </w:numPr>
        <w:shd w:val="clear" w:color="auto" w:fill="FFFFFF"/>
        <w:tabs>
          <w:tab w:val="left" w:pos="426"/>
        </w:tabs>
        <w:spacing w:after="0" w:line="360" w:lineRule="auto"/>
        <w:jc w:val="both"/>
        <w:rPr>
          <w:rFonts w:ascii="Times New Roman" w:eastAsia="Times New Roman" w:hAnsi="Times New Roman" w:cs="Times New Roman"/>
          <w:color w:val="000000"/>
          <w:sz w:val="28"/>
          <w:szCs w:val="28"/>
          <w:lang w:eastAsia="ru-RU"/>
        </w:rPr>
      </w:pPr>
      <w:r w:rsidRPr="00035D1E">
        <w:rPr>
          <w:rFonts w:ascii="Times New Roman" w:eastAsia="Times New Roman" w:hAnsi="Times New Roman" w:cs="Times New Roman"/>
          <w:color w:val="000000"/>
          <w:sz w:val="28"/>
          <w:szCs w:val="28"/>
          <w:lang w:eastAsia="ru-RU"/>
        </w:rPr>
        <w:t>Перечислите требования, предъявляемые к хранению лекарственных средств в процедурном кабинете?</w:t>
      </w:r>
    </w:p>
    <w:p w:rsidR="00035D1E" w:rsidRPr="00035D1E" w:rsidRDefault="00035D1E" w:rsidP="00035D1E">
      <w:pPr>
        <w:numPr>
          <w:ilvl w:val="0"/>
          <w:numId w:val="35"/>
        </w:numPr>
        <w:shd w:val="clear" w:color="auto" w:fill="FFFFFF"/>
        <w:tabs>
          <w:tab w:val="left" w:pos="426"/>
        </w:tabs>
        <w:spacing w:after="0" w:line="360" w:lineRule="auto"/>
        <w:jc w:val="both"/>
        <w:rPr>
          <w:rFonts w:ascii="Times New Roman" w:eastAsia="Times New Roman" w:hAnsi="Times New Roman" w:cs="Times New Roman"/>
          <w:color w:val="000000"/>
          <w:sz w:val="28"/>
          <w:szCs w:val="28"/>
          <w:lang w:eastAsia="ru-RU"/>
        </w:rPr>
      </w:pPr>
      <w:r w:rsidRPr="00035D1E">
        <w:rPr>
          <w:rFonts w:ascii="Times New Roman" w:eastAsia="Times New Roman" w:hAnsi="Times New Roman" w:cs="Times New Roman"/>
          <w:color w:val="000000"/>
          <w:sz w:val="28"/>
          <w:szCs w:val="28"/>
          <w:lang w:eastAsia="ru-RU"/>
        </w:rPr>
        <w:t>Каковы правила хранения, учета и раздачи лекарственных средств списка «А» и «Б»?</w:t>
      </w:r>
    </w:p>
    <w:p w:rsidR="00035D1E" w:rsidRPr="00035D1E" w:rsidRDefault="00035D1E" w:rsidP="00035D1E">
      <w:pPr>
        <w:numPr>
          <w:ilvl w:val="0"/>
          <w:numId w:val="35"/>
        </w:numPr>
        <w:shd w:val="clear" w:color="auto" w:fill="FFFFFF"/>
        <w:tabs>
          <w:tab w:val="left" w:pos="426"/>
        </w:tabs>
        <w:spacing w:after="0" w:line="360" w:lineRule="auto"/>
        <w:jc w:val="both"/>
        <w:rPr>
          <w:rFonts w:ascii="Times New Roman" w:eastAsia="Times New Roman" w:hAnsi="Times New Roman" w:cs="Times New Roman"/>
          <w:color w:val="000000"/>
          <w:sz w:val="28"/>
          <w:szCs w:val="28"/>
          <w:lang w:eastAsia="ru-RU"/>
        </w:rPr>
      </w:pPr>
      <w:r w:rsidRPr="00035D1E">
        <w:rPr>
          <w:rFonts w:ascii="Times New Roman" w:eastAsia="Times New Roman" w:hAnsi="Times New Roman" w:cs="Times New Roman"/>
          <w:color w:val="000000"/>
          <w:sz w:val="28"/>
          <w:szCs w:val="28"/>
          <w:lang w:eastAsia="ru-RU"/>
        </w:rPr>
        <w:t>Какие правила должна знать и соблюдать медсестра при раздаче лекарственных средств пациенту?</w:t>
      </w:r>
    </w:p>
    <w:p w:rsidR="00035D1E" w:rsidRPr="00035D1E" w:rsidRDefault="00035D1E" w:rsidP="00035D1E">
      <w:pPr>
        <w:numPr>
          <w:ilvl w:val="0"/>
          <w:numId w:val="35"/>
        </w:numPr>
        <w:shd w:val="clear" w:color="auto" w:fill="FFFFFF"/>
        <w:tabs>
          <w:tab w:val="left" w:pos="426"/>
        </w:tabs>
        <w:spacing w:after="0" w:line="360" w:lineRule="auto"/>
        <w:jc w:val="both"/>
        <w:rPr>
          <w:rFonts w:ascii="Times New Roman" w:eastAsia="Times New Roman" w:hAnsi="Times New Roman" w:cs="Times New Roman"/>
          <w:color w:val="000000"/>
          <w:sz w:val="28"/>
          <w:szCs w:val="28"/>
          <w:lang w:eastAsia="ru-RU"/>
        </w:rPr>
      </w:pPr>
      <w:r w:rsidRPr="00035D1E">
        <w:rPr>
          <w:rFonts w:ascii="Times New Roman" w:eastAsia="Times New Roman" w:hAnsi="Times New Roman" w:cs="Times New Roman"/>
          <w:color w:val="000000"/>
          <w:sz w:val="28"/>
          <w:szCs w:val="28"/>
          <w:lang w:eastAsia="ru-RU"/>
        </w:rPr>
        <w:t>Перечислите способы наружного применения лекарственных средств.</w:t>
      </w:r>
    </w:p>
    <w:p w:rsidR="00035D1E" w:rsidRPr="00035D1E" w:rsidRDefault="00035D1E" w:rsidP="00035D1E">
      <w:pPr>
        <w:numPr>
          <w:ilvl w:val="0"/>
          <w:numId w:val="35"/>
        </w:numPr>
        <w:tabs>
          <w:tab w:val="left" w:pos="426"/>
        </w:tabs>
        <w:spacing w:after="0" w:line="360" w:lineRule="auto"/>
        <w:contextualSpacing/>
        <w:jc w:val="both"/>
        <w:rPr>
          <w:rFonts w:ascii="Times New Roman" w:eastAsia="Calibri" w:hAnsi="Times New Roman" w:cs="Times New Roman"/>
          <w:sz w:val="28"/>
          <w:szCs w:val="28"/>
          <w:lang w:eastAsia="ru-RU"/>
        </w:rPr>
      </w:pPr>
      <w:r w:rsidRPr="00035D1E">
        <w:rPr>
          <w:rFonts w:ascii="Times New Roman" w:eastAsia="Times New Roman" w:hAnsi="Times New Roman" w:cs="Times New Roman"/>
          <w:color w:val="000000"/>
          <w:sz w:val="28"/>
          <w:szCs w:val="28"/>
          <w:lang w:eastAsia="ru-RU"/>
        </w:rPr>
        <w:t>Какую информацию должен получить пациент от медсестры по применению лекарственных препаратов?</w:t>
      </w:r>
    </w:p>
    <w:p w:rsidR="00691BAB" w:rsidRPr="00035D1E" w:rsidRDefault="00691BAB" w:rsidP="00035D1E"/>
    <w:sectPr w:rsidR="00691BAB" w:rsidRPr="00035D1E" w:rsidSect="000A1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9CF944"/>
    <w:lvl w:ilvl="0">
      <w:numFmt w:val="bullet"/>
      <w:lvlText w:val="*"/>
      <w:lvlJc w:val="left"/>
    </w:lvl>
  </w:abstractNum>
  <w:abstractNum w:abstractNumId="1">
    <w:nsid w:val="05750868"/>
    <w:multiLevelType w:val="hybridMultilevel"/>
    <w:tmpl w:val="5470B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7774A"/>
    <w:multiLevelType w:val="singleLevel"/>
    <w:tmpl w:val="6F20B822"/>
    <w:lvl w:ilvl="0">
      <w:start w:val="4"/>
      <w:numFmt w:val="decimal"/>
      <w:lvlText w:val="%1."/>
      <w:legacy w:legacy="1" w:legacySpace="0" w:legacyIndent="202"/>
      <w:lvlJc w:val="left"/>
      <w:rPr>
        <w:rFonts w:ascii="Times New Roman" w:hAnsi="Times New Roman" w:cs="Times New Roman" w:hint="default"/>
      </w:rPr>
    </w:lvl>
  </w:abstractNum>
  <w:abstractNum w:abstractNumId="3">
    <w:nsid w:val="0B3B14BB"/>
    <w:multiLevelType w:val="hybridMultilevel"/>
    <w:tmpl w:val="3064B4AC"/>
    <w:lvl w:ilvl="0" w:tplc="0419000F">
      <w:start w:val="1"/>
      <w:numFmt w:val="decimal"/>
      <w:lvlText w:val="%1."/>
      <w:lvlJc w:val="left"/>
      <w:pPr>
        <w:ind w:left="720" w:hanging="360"/>
      </w:pPr>
    </w:lvl>
    <w:lvl w:ilvl="1" w:tplc="CB22625C">
      <w:start w:val="1"/>
      <w:numFmt w:val="decimal"/>
      <w:lvlText w:val="%2."/>
      <w:lvlJc w:val="left"/>
      <w:pPr>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D74094"/>
    <w:multiLevelType w:val="hybridMultilevel"/>
    <w:tmpl w:val="8206AE26"/>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C5E19"/>
    <w:multiLevelType w:val="hybridMultilevel"/>
    <w:tmpl w:val="75BAB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259E2"/>
    <w:multiLevelType w:val="hybridMultilevel"/>
    <w:tmpl w:val="4588D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B3B5B"/>
    <w:multiLevelType w:val="hybridMultilevel"/>
    <w:tmpl w:val="C8445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615073"/>
    <w:multiLevelType w:val="multilevel"/>
    <w:tmpl w:val="BC521234"/>
    <w:lvl w:ilvl="0">
      <w:start w:val="65535"/>
      <w:numFmt w:val="bullet"/>
      <w:lvlText w:val="-"/>
      <w:lvlJc w:val="left"/>
      <w:pPr>
        <w:tabs>
          <w:tab w:val="num" w:pos="720"/>
        </w:tabs>
        <w:ind w:left="720" w:hanging="360"/>
      </w:pPr>
      <w:rPr>
        <w:rFonts w:ascii="Times New Roman" w:hAnsi="Times New Roman"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0F5EA4"/>
    <w:multiLevelType w:val="singleLevel"/>
    <w:tmpl w:val="23C6EDC6"/>
    <w:lvl w:ilvl="0">
      <w:start w:val="1"/>
      <w:numFmt w:val="decimal"/>
      <w:lvlText w:val="%1."/>
      <w:legacy w:legacy="1" w:legacySpace="0" w:legacyIndent="182"/>
      <w:lvlJc w:val="left"/>
      <w:rPr>
        <w:rFonts w:ascii="Times New Roman" w:hAnsi="Times New Roman" w:cs="Times New Roman" w:hint="default"/>
      </w:rPr>
    </w:lvl>
  </w:abstractNum>
  <w:abstractNum w:abstractNumId="10">
    <w:nsid w:val="2B385186"/>
    <w:multiLevelType w:val="hybridMultilevel"/>
    <w:tmpl w:val="99D4FC58"/>
    <w:lvl w:ilvl="0" w:tplc="77AEEF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37BC6"/>
    <w:multiLevelType w:val="singleLevel"/>
    <w:tmpl w:val="44F866F6"/>
    <w:lvl w:ilvl="0">
      <w:start w:val="7"/>
      <w:numFmt w:val="decimal"/>
      <w:lvlText w:val="%1."/>
      <w:legacy w:legacy="1" w:legacySpace="0" w:legacyIndent="216"/>
      <w:lvlJc w:val="left"/>
      <w:rPr>
        <w:rFonts w:ascii="Times New Roman" w:hAnsi="Times New Roman" w:cs="Times New Roman" w:hint="default"/>
      </w:rPr>
    </w:lvl>
  </w:abstractNum>
  <w:abstractNum w:abstractNumId="12">
    <w:nsid w:val="35A24D5C"/>
    <w:multiLevelType w:val="hybridMultilevel"/>
    <w:tmpl w:val="350C91F0"/>
    <w:lvl w:ilvl="0" w:tplc="331C41C8">
      <w:start w:val="65535"/>
      <w:numFmt w:val="bullet"/>
      <w:lvlText w:val="-"/>
      <w:lvlJc w:val="left"/>
      <w:pPr>
        <w:ind w:left="1119" w:hanging="360"/>
      </w:pPr>
      <w:rPr>
        <w:rFonts w:ascii="Times New Roman" w:hAnsi="Times New Roman" w:cs="Times New Roman"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13">
    <w:nsid w:val="37DE74B9"/>
    <w:multiLevelType w:val="singleLevel"/>
    <w:tmpl w:val="5276D68E"/>
    <w:lvl w:ilvl="0">
      <w:start w:val="3"/>
      <w:numFmt w:val="decimal"/>
      <w:lvlText w:val="%1."/>
      <w:legacy w:legacy="1" w:legacySpace="0" w:legacyIndent="197"/>
      <w:lvlJc w:val="left"/>
      <w:rPr>
        <w:rFonts w:ascii="Times New Roman" w:hAnsi="Times New Roman" w:cs="Times New Roman" w:hint="default"/>
      </w:rPr>
    </w:lvl>
  </w:abstractNum>
  <w:abstractNum w:abstractNumId="14">
    <w:nsid w:val="3B625FFE"/>
    <w:multiLevelType w:val="singleLevel"/>
    <w:tmpl w:val="D714C0BA"/>
    <w:lvl w:ilvl="0">
      <w:start w:val="10"/>
      <w:numFmt w:val="decimal"/>
      <w:lvlText w:val="%1."/>
      <w:legacy w:legacy="1" w:legacySpace="0" w:legacyIndent="298"/>
      <w:lvlJc w:val="left"/>
      <w:rPr>
        <w:rFonts w:ascii="Times New Roman" w:hAnsi="Times New Roman" w:cs="Times New Roman" w:hint="default"/>
      </w:rPr>
    </w:lvl>
  </w:abstractNum>
  <w:abstractNum w:abstractNumId="15">
    <w:nsid w:val="3DB50765"/>
    <w:multiLevelType w:val="hybridMultilevel"/>
    <w:tmpl w:val="D8249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B43DC9"/>
    <w:multiLevelType w:val="singleLevel"/>
    <w:tmpl w:val="FD28A8A2"/>
    <w:lvl w:ilvl="0">
      <w:start w:val="7"/>
      <w:numFmt w:val="decimal"/>
      <w:lvlText w:val="%1."/>
      <w:legacy w:legacy="1" w:legacySpace="0" w:legacyIndent="202"/>
      <w:lvlJc w:val="left"/>
      <w:rPr>
        <w:rFonts w:ascii="Times New Roman" w:hAnsi="Times New Roman" w:cs="Times New Roman" w:hint="default"/>
      </w:rPr>
    </w:lvl>
  </w:abstractNum>
  <w:abstractNum w:abstractNumId="17">
    <w:nsid w:val="45E9446A"/>
    <w:multiLevelType w:val="singleLevel"/>
    <w:tmpl w:val="94CA8812"/>
    <w:lvl w:ilvl="0">
      <w:start w:val="6"/>
      <w:numFmt w:val="decimal"/>
      <w:lvlText w:val="%1."/>
      <w:legacy w:legacy="1" w:legacySpace="0" w:legacyIndent="197"/>
      <w:lvlJc w:val="left"/>
      <w:rPr>
        <w:rFonts w:ascii="Times New Roman" w:hAnsi="Times New Roman" w:cs="Times New Roman" w:hint="default"/>
      </w:rPr>
    </w:lvl>
  </w:abstractNum>
  <w:abstractNum w:abstractNumId="18">
    <w:nsid w:val="46E03815"/>
    <w:multiLevelType w:val="hybridMultilevel"/>
    <w:tmpl w:val="8020D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107536"/>
    <w:multiLevelType w:val="hybridMultilevel"/>
    <w:tmpl w:val="EDB0FF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BC62E3F"/>
    <w:multiLevelType w:val="hybridMultilevel"/>
    <w:tmpl w:val="E1286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C0ABD"/>
    <w:multiLevelType w:val="hybridMultilevel"/>
    <w:tmpl w:val="704EE51A"/>
    <w:lvl w:ilvl="0" w:tplc="331C41C8">
      <w:start w:val="65535"/>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59351E10"/>
    <w:multiLevelType w:val="hybridMultilevel"/>
    <w:tmpl w:val="BC48C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F10137"/>
    <w:multiLevelType w:val="hybridMultilevel"/>
    <w:tmpl w:val="9286C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49532F"/>
    <w:multiLevelType w:val="singleLevel"/>
    <w:tmpl w:val="CD0E1738"/>
    <w:lvl w:ilvl="0">
      <w:start w:val="14"/>
      <w:numFmt w:val="decimal"/>
      <w:lvlText w:val="%1."/>
      <w:legacy w:legacy="1" w:legacySpace="0" w:legacyIndent="288"/>
      <w:lvlJc w:val="left"/>
      <w:rPr>
        <w:rFonts w:ascii="Times New Roman" w:hAnsi="Times New Roman" w:cs="Times New Roman" w:hint="default"/>
      </w:rPr>
    </w:lvl>
  </w:abstractNum>
  <w:abstractNum w:abstractNumId="25">
    <w:nsid w:val="5F0E6AEF"/>
    <w:multiLevelType w:val="hybridMultilevel"/>
    <w:tmpl w:val="63FE7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D06BD5"/>
    <w:multiLevelType w:val="multilevel"/>
    <w:tmpl w:val="75024A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6D6C0C5F"/>
    <w:multiLevelType w:val="hybridMultilevel"/>
    <w:tmpl w:val="7A581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A90985"/>
    <w:multiLevelType w:val="singleLevel"/>
    <w:tmpl w:val="E684D198"/>
    <w:lvl w:ilvl="0">
      <w:start w:val="10"/>
      <w:numFmt w:val="decimal"/>
      <w:lvlText w:val="%1."/>
      <w:legacy w:legacy="1" w:legacySpace="0" w:legacyIndent="293"/>
      <w:lvlJc w:val="left"/>
      <w:rPr>
        <w:rFonts w:ascii="Times New Roman" w:hAnsi="Times New Roman" w:cs="Times New Roman" w:hint="default"/>
      </w:rPr>
    </w:lvl>
  </w:abstractNum>
  <w:abstractNum w:abstractNumId="29">
    <w:nsid w:val="72272556"/>
    <w:multiLevelType w:val="singleLevel"/>
    <w:tmpl w:val="3BF0BDDA"/>
    <w:lvl w:ilvl="0">
      <w:start w:val="1"/>
      <w:numFmt w:val="decimal"/>
      <w:lvlText w:val="%1."/>
      <w:legacy w:legacy="1" w:legacySpace="0" w:legacyIndent="202"/>
      <w:lvlJc w:val="left"/>
      <w:rPr>
        <w:rFonts w:ascii="Times New Roman" w:hAnsi="Times New Roman" w:cs="Times New Roman" w:hint="default"/>
      </w:rPr>
    </w:lvl>
  </w:abstractNum>
  <w:abstractNum w:abstractNumId="30">
    <w:nsid w:val="733E62EC"/>
    <w:multiLevelType w:val="hybridMultilevel"/>
    <w:tmpl w:val="8F68E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FB268F"/>
    <w:multiLevelType w:val="hybridMultilevel"/>
    <w:tmpl w:val="C5EEC6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68A704E"/>
    <w:multiLevelType w:val="hybridMultilevel"/>
    <w:tmpl w:val="6F22D15C"/>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B5A1098"/>
    <w:multiLevelType w:val="hybridMultilevel"/>
    <w:tmpl w:val="FD52EEF2"/>
    <w:lvl w:ilvl="0" w:tplc="61DA53E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2"/>
  </w:num>
  <w:num w:numId="5">
    <w:abstractNumId w:val="10"/>
  </w:num>
  <w:num w:numId="6">
    <w:abstractNumId w:val="13"/>
  </w:num>
  <w:num w:numId="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8">
    <w:abstractNumId w:val="17"/>
  </w:num>
  <w:num w:numId="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
    <w:abstractNumId w:val="24"/>
  </w:num>
  <w:num w:numId="11">
    <w:abstractNumId w:val="29"/>
  </w:num>
  <w:num w:numId="12">
    <w:abstractNumId w:val="2"/>
  </w:num>
  <w:num w:numId="13">
    <w:abstractNumId w:val="16"/>
  </w:num>
  <w:num w:numId="14">
    <w:abstractNumId w:val="28"/>
  </w:num>
  <w:num w:numId="15">
    <w:abstractNumId w:val="9"/>
  </w:num>
  <w:num w:numId="16">
    <w:abstractNumId w:val="11"/>
  </w:num>
  <w:num w:numId="17">
    <w:abstractNumId w:val="14"/>
  </w:num>
  <w:num w:numId="18">
    <w:abstractNumId w:val="6"/>
  </w:num>
  <w:num w:numId="19">
    <w:abstractNumId w:val="33"/>
  </w:num>
  <w:num w:numId="20">
    <w:abstractNumId w:val="30"/>
  </w:num>
  <w:num w:numId="21">
    <w:abstractNumId w:val="19"/>
  </w:num>
  <w:num w:numId="22">
    <w:abstractNumId w:val="31"/>
  </w:num>
  <w:num w:numId="23">
    <w:abstractNumId w:val="18"/>
  </w:num>
  <w:num w:numId="24">
    <w:abstractNumId w:val="23"/>
  </w:num>
  <w:num w:numId="25">
    <w:abstractNumId w:val="1"/>
  </w:num>
  <w:num w:numId="26">
    <w:abstractNumId w:val="7"/>
  </w:num>
  <w:num w:numId="27">
    <w:abstractNumId w:val="5"/>
  </w:num>
  <w:num w:numId="28">
    <w:abstractNumId w:val="21"/>
  </w:num>
  <w:num w:numId="29">
    <w:abstractNumId w:val="12"/>
  </w:num>
  <w:num w:numId="30">
    <w:abstractNumId w:val="4"/>
  </w:num>
  <w:num w:numId="31">
    <w:abstractNumId w:val="8"/>
  </w:num>
  <w:num w:numId="32">
    <w:abstractNumId w:val="15"/>
  </w:num>
  <w:num w:numId="33">
    <w:abstractNumId w:val="20"/>
  </w:num>
  <w:num w:numId="34">
    <w:abstractNumId w:val="32"/>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5E3F6B"/>
    <w:rsid w:val="00035D1E"/>
    <w:rsid w:val="000871C0"/>
    <w:rsid w:val="000A1192"/>
    <w:rsid w:val="00370DE8"/>
    <w:rsid w:val="00373F0B"/>
    <w:rsid w:val="004418F7"/>
    <w:rsid w:val="005E3F6B"/>
    <w:rsid w:val="005F2986"/>
    <w:rsid w:val="00614B2E"/>
    <w:rsid w:val="00675FAB"/>
    <w:rsid w:val="00691BAB"/>
    <w:rsid w:val="0092707C"/>
    <w:rsid w:val="009433D6"/>
    <w:rsid w:val="009B7524"/>
    <w:rsid w:val="009C74BB"/>
    <w:rsid w:val="00BA7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192"/>
  </w:style>
  <w:style w:type="paragraph" w:styleId="1">
    <w:name w:val="heading 1"/>
    <w:basedOn w:val="a"/>
    <w:next w:val="a"/>
    <w:link w:val="10"/>
    <w:uiPriority w:val="9"/>
    <w:qFormat/>
    <w:rsid w:val="005E3F6B"/>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F6B"/>
    <w:pPr>
      <w:spacing w:after="0" w:line="240" w:lineRule="auto"/>
    </w:pPr>
  </w:style>
  <w:style w:type="character" w:customStyle="1" w:styleId="10">
    <w:name w:val="Заголовок 1 Знак"/>
    <w:basedOn w:val="a0"/>
    <w:link w:val="1"/>
    <w:uiPriority w:val="9"/>
    <w:rsid w:val="005E3F6B"/>
    <w:rPr>
      <w:rFonts w:asciiTheme="majorHAnsi" w:eastAsiaTheme="majorEastAsia" w:hAnsiTheme="majorHAnsi" w:cstheme="majorBidi"/>
      <w:b/>
      <w:bCs/>
      <w:color w:val="A5A5A5" w:themeColor="accent1" w:themeShade="BF"/>
      <w:sz w:val="28"/>
      <w:szCs w:val="28"/>
    </w:rPr>
  </w:style>
  <w:style w:type="paragraph" w:styleId="a4">
    <w:name w:val="List Paragraph"/>
    <w:basedOn w:val="a"/>
    <w:uiPriority w:val="34"/>
    <w:qFormat/>
    <w:rsid w:val="005E3F6B"/>
    <w:pPr>
      <w:ind w:left="720"/>
      <w:contextualSpacing/>
    </w:pPr>
  </w:style>
  <w:style w:type="paragraph" w:styleId="a5">
    <w:name w:val="Normal (Web)"/>
    <w:basedOn w:val="a"/>
    <w:uiPriority w:val="99"/>
    <w:semiHidden/>
    <w:unhideWhenUsed/>
    <w:rsid w:val="009C74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14B2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14B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4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98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o-trekkino.ru/medfiles/drags/drugs.html" TargetMode="External"/><Relationship Id="rId13" Type="http://schemas.openxmlformats.org/officeDocument/2006/relationships/hyperlink" Target="http://www.selo-trekkino.ru/medfiles/drags/drugs.html" TargetMode="External"/><Relationship Id="rId18" Type="http://schemas.openxmlformats.org/officeDocument/2006/relationships/hyperlink" Target="http://www.selo-trekkino.ru/medfiles/drags/drugs.html" TargetMode="External"/><Relationship Id="rId26" Type="http://schemas.openxmlformats.org/officeDocument/2006/relationships/hyperlink" Target="http://www.selo-trekkino.ru/medfiles/drags/drugs.html" TargetMode="External"/><Relationship Id="rId3" Type="http://schemas.openxmlformats.org/officeDocument/2006/relationships/settings" Target="settings.xml"/><Relationship Id="rId21" Type="http://schemas.openxmlformats.org/officeDocument/2006/relationships/hyperlink" Target="http://www.selo-trekkino.ru/medfiles/drags/drugs.html" TargetMode="External"/><Relationship Id="rId7" Type="http://schemas.openxmlformats.org/officeDocument/2006/relationships/hyperlink" Target="http://www.selo-trekkino.ru/medfiles/drags/drugs.html" TargetMode="External"/><Relationship Id="rId12" Type="http://schemas.openxmlformats.org/officeDocument/2006/relationships/hyperlink" Target="http://www.selo-trekkino.ru/medfiles/drags/drugs.html" TargetMode="External"/><Relationship Id="rId17" Type="http://schemas.openxmlformats.org/officeDocument/2006/relationships/hyperlink" Target="http://www.selo-trekkino.ru/medfiles/drags/drugs.html" TargetMode="External"/><Relationship Id="rId25" Type="http://schemas.openxmlformats.org/officeDocument/2006/relationships/hyperlink" Target="http://www.selo-trekkino.ru/medfiles/drags/drugs.html" TargetMode="External"/><Relationship Id="rId2" Type="http://schemas.openxmlformats.org/officeDocument/2006/relationships/styles" Target="styles.xml"/><Relationship Id="rId16" Type="http://schemas.openxmlformats.org/officeDocument/2006/relationships/hyperlink" Target="http://www.selo-trekkino.ru/medfiles/drags/drugs.html" TargetMode="External"/><Relationship Id="rId20" Type="http://schemas.openxmlformats.org/officeDocument/2006/relationships/hyperlink" Target="http://www.selo-trekkino.ru/medfiles/drags/drugs.html" TargetMode="External"/><Relationship Id="rId1" Type="http://schemas.openxmlformats.org/officeDocument/2006/relationships/numbering" Target="numbering.xml"/><Relationship Id="rId6" Type="http://schemas.openxmlformats.org/officeDocument/2006/relationships/hyperlink" Target="http://www.selo-trekkino.ru/medfiles/drags/drugs.html" TargetMode="External"/><Relationship Id="rId11" Type="http://schemas.openxmlformats.org/officeDocument/2006/relationships/hyperlink" Target="http://www.selo-trekkino.ru/medfiles/drags/drugs.html" TargetMode="External"/><Relationship Id="rId24" Type="http://schemas.openxmlformats.org/officeDocument/2006/relationships/hyperlink" Target="http://www.selo-trekkino.ru/medfiles/drags/drugs.html" TargetMode="External"/><Relationship Id="rId5" Type="http://schemas.openxmlformats.org/officeDocument/2006/relationships/hyperlink" Target="http://www.selo-trekkino.ru/medfiles/drags/drugs.html" TargetMode="External"/><Relationship Id="rId15" Type="http://schemas.openxmlformats.org/officeDocument/2006/relationships/hyperlink" Target="http://www.selo-trekkino.ru/medfiles/drags/drugs.html" TargetMode="External"/><Relationship Id="rId23" Type="http://schemas.openxmlformats.org/officeDocument/2006/relationships/hyperlink" Target="http://www.selo-trekkino.ru/medfiles/drags/drugs.html" TargetMode="External"/><Relationship Id="rId28" Type="http://schemas.openxmlformats.org/officeDocument/2006/relationships/theme" Target="theme/theme1.xml"/><Relationship Id="rId10" Type="http://schemas.openxmlformats.org/officeDocument/2006/relationships/hyperlink" Target="http://www.selo-trekkino.ru/medfiles/drags/drugs.html" TargetMode="External"/><Relationship Id="rId19" Type="http://schemas.openxmlformats.org/officeDocument/2006/relationships/hyperlink" Target="http://www.selo-trekkino.ru/medfiles/drags/drugs.html" TargetMode="External"/><Relationship Id="rId4" Type="http://schemas.openxmlformats.org/officeDocument/2006/relationships/webSettings" Target="webSettings.xml"/><Relationship Id="rId9" Type="http://schemas.openxmlformats.org/officeDocument/2006/relationships/hyperlink" Target="http://www.selo-trekkino.ru/medfiles/drags/drugs.html" TargetMode="External"/><Relationship Id="rId14" Type="http://schemas.openxmlformats.org/officeDocument/2006/relationships/hyperlink" Target="http://www.selo-trekkino.ru/medfiles/drags/drugs.html" TargetMode="External"/><Relationship Id="rId22" Type="http://schemas.openxmlformats.org/officeDocument/2006/relationships/hyperlink" Target="http://www.selo-trekkino.ru/medfiles/drags/drugs.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2898</Words>
  <Characters>16521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Samsung</cp:lastModifiedBy>
  <cp:revision>7</cp:revision>
  <dcterms:created xsi:type="dcterms:W3CDTF">2019-10-11T07:49:00Z</dcterms:created>
  <dcterms:modified xsi:type="dcterms:W3CDTF">2020-03-31T15:48:00Z</dcterms:modified>
</cp:coreProperties>
</file>